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7381" w14:textId="77777777" w:rsidR="006C3263" w:rsidRDefault="006C3263" w:rsidP="00581F69"/>
    <w:p w14:paraId="1678DC4E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35A857E8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16412245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5BCC7360" w14:textId="133F0466" w:rsidR="00862C1C" w:rsidRPr="00862C1C" w:rsidRDefault="00862C1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  <w:r w:rsidRPr="00862C1C">
        <w:rPr>
          <w:rFonts w:ascii="Alegreya Sans" w:hAnsi="Alegreya Sans"/>
          <w:b/>
          <w:sz w:val="36"/>
          <w:szCs w:val="36"/>
          <w:u w:val="single"/>
        </w:rPr>
        <w:t>Appel à projets 202</w:t>
      </w:r>
      <w:r w:rsidR="00C70581">
        <w:rPr>
          <w:rFonts w:ascii="Alegreya Sans" w:hAnsi="Alegreya Sans"/>
          <w:b/>
          <w:sz w:val="36"/>
          <w:szCs w:val="36"/>
          <w:u w:val="single"/>
        </w:rPr>
        <w:t>4</w:t>
      </w:r>
    </w:p>
    <w:p w14:paraId="4D732090" w14:textId="77777777" w:rsidR="00862C1C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</w:p>
    <w:p w14:paraId="54B5035C" w14:textId="77777777" w:rsidR="00F5433A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  <w:szCs w:val="36"/>
        </w:rPr>
        <w:t xml:space="preserve">Soutien financier pour un projet de lutte </w:t>
      </w:r>
      <w:r>
        <w:rPr>
          <w:rFonts w:ascii="Alegreya Sans" w:hAnsi="Alegreya Sans"/>
          <w:b/>
          <w:sz w:val="36"/>
          <w:szCs w:val="36"/>
        </w:rPr>
        <w:br/>
        <w:t xml:space="preserve">contre la précarité présentant un caractère innovant </w:t>
      </w:r>
      <w:r>
        <w:rPr>
          <w:rFonts w:ascii="Alegreya Sans" w:hAnsi="Alegreya Sans"/>
          <w:b/>
          <w:sz w:val="36"/>
          <w:szCs w:val="36"/>
        </w:rPr>
        <w:br/>
        <w:t xml:space="preserve">sur le territoire de la commune d’Etterbeek </w:t>
      </w:r>
    </w:p>
    <w:p w14:paraId="3F4ED277" w14:textId="77777777" w:rsidR="00F5433A" w:rsidRDefault="00F5433A" w:rsidP="00581F69">
      <w:pPr>
        <w:rPr>
          <w:rFonts w:ascii="Alegreya Sans Light" w:hAnsi="Alegreya Sans Light"/>
        </w:rPr>
      </w:pPr>
    </w:p>
    <w:p w14:paraId="4DECE43D" w14:textId="77777777" w:rsidR="00862C1C" w:rsidRPr="003B4289" w:rsidRDefault="00572859" w:rsidP="00862C1C">
      <w:pPr>
        <w:jc w:val="center"/>
        <w:rPr>
          <w:rFonts w:ascii="Alegreya Sans Light" w:hAnsi="Alegreya Sans Light"/>
          <w:sz w:val="28"/>
        </w:rPr>
      </w:pPr>
      <w:r w:rsidRPr="003B4289">
        <w:rPr>
          <w:rFonts w:ascii="Alegreya Sans Light" w:hAnsi="Alegreya Sans Light"/>
          <w:sz w:val="28"/>
        </w:rPr>
        <w:t>REGLEMENT</w:t>
      </w:r>
      <w:r w:rsidR="003B4289">
        <w:rPr>
          <w:rFonts w:ascii="Alegreya Sans Light" w:hAnsi="Alegreya Sans Light"/>
          <w:sz w:val="28"/>
        </w:rPr>
        <w:t xml:space="preserve"> DU SUBSIDE</w:t>
      </w:r>
    </w:p>
    <w:p w14:paraId="13FCDD2B" w14:textId="77777777" w:rsidR="00862C1C" w:rsidRDefault="00862C1C" w:rsidP="00581F69">
      <w:pPr>
        <w:rPr>
          <w:rFonts w:ascii="Alegreya Sans Light" w:hAnsi="Alegreya Sans Light"/>
        </w:rPr>
      </w:pPr>
    </w:p>
    <w:p w14:paraId="66BD6866" w14:textId="77777777" w:rsidR="002D329A" w:rsidRDefault="002D329A" w:rsidP="00581F69">
      <w:pPr>
        <w:rPr>
          <w:rFonts w:ascii="Alegreya Sans Light" w:hAnsi="Alegreya Sans Light"/>
        </w:rPr>
      </w:pPr>
    </w:p>
    <w:p w14:paraId="0B5B1096" w14:textId="77777777" w:rsidR="00862C1C" w:rsidRPr="003B4289" w:rsidRDefault="00572859" w:rsidP="00581F69">
      <w:pPr>
        <w:jc w:val="both"/>
        <w:rPr>
          <w:rFonts w:ascii="Alegreya Sans" w:hAnsi="Alegreya Sans"/>
          <w:b/>
          <w:u w:val="single"/>
        </w:rPr>
      </w:pPr>
      <w:r w:rsidRPr="003B4289">
        <w:rPr>
          <w:rFonts w:ascii="Alegreya Sans" w:hAnsi="Alegreya Sans"/>
          <w:b/>
          <w:u w:val="single"/>
        </w:rPr>
        <w:t xml:space="preserve">Contexte </w:t>
      </w:r>
    </w:p>
    <w:p w14:paraId="3F9803D0" w14:textId="77777777" w:rsidR="00572859" w:rsidRDefault="00572859" w:rsidP="00581F69">
      <w:pPr>
        <w:jc w:val="both"/>
        <w:rPr>
          <w:rFonts w:ascii="Alegreya Sans Light" w:hAnsi="Alegreya Sans Light"/>
        </w:rPr>
      </w:pPr>
    </w:p>
    <w:p w14:paraId="45D71AAE" w14:textId="77777777" w:rsidR="00572859" w:rsidRDefault="00572859" w:rsidP="00581F69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Le CPAS d’Etterbeek a pour mission de permettre à chacun de mener une vie conforme à la dignité humaine (article 1</w:t>
      </w:r>
      <w:r w:rsidRPr="00572859">
        <w:rPr>
          <w:rFonts w:ascii="Alegreya Sans Light" w:hAnsi="Alegreya Sans Light"/>
          <w:vertAlign w:val="superscript"/>
        </w:rPr>
        <w:t>er</w:t>
      </w:r>
      <w:r>
        <w:rPr>
          <w:rFonts w:ascii="Alegreya Sans Light" w:hAnsi="Alegreya Sans Light"/>
        </w:rPr>
        <w:t xml:space="preserve"> de la Loi organique des CPAS). </w:t>
      </w:r>
      <w:r w:rsidR="00C35F85">
        <w:rPr>
          <w:rFonts w:ascii="Alegreya Sans Light" w:hAnsi="Alegreya Sans Light"/>
        </w:rPr>
        <w:t xml:space="preserve">Il assure aux personnes et aux familles l’aide due par la collectivité dans de nombreux domaines. En outre, il veille à encourager la participation sociale de ses usagers à la société. </w:t>
      </w:r>
      <w:r>
        <w:rPr>
          <w:rFonts w:ascii="Alegreya Sans Light" w:hAnsi="Alegreya Sans Light"/>
        </w:rPr>
        <w:t>Pour atteindre ce</w:t>
      </w:r>
      <w:r w:rsidR="003B4289">
        <w:rPr>
          <w:rFonts w:ascii="Alegreya Sans Light" w:hAnsi="Alegreya Sans Light"/>
        </w:rPr>
        <w:t>s</w:t>
      </w:r>
      <w:r>
        <w:rPr>
          <w:rFonts w:ascii="Alegreya Sans Light" w:hAnsi="Alegreya Sans Light"/>
        </w:rPr>
        <w:t xml:space="preserve"> objectif</w:t>
      </w:r>
      <w:r w:rsidR="003B4289">
        <w:rPr>
          <w:rFonts w:ascii="Alegreya Sans Light" w:hAnsi="Alegreya Sans Light"/>
        </w:rPr>
        <w:t>s</w:t>
      </w:r>
      <w:r>
        <w:rPr>
          <w:rFonts w:ascii="Alegreya Sans Light" w:hAnsi="Alegreya Sans Light"/>
        </w:rPr>
        <w:t xml:space="preserve">, </w:t>
      </w:r>
      <w:r w:rsidR="00C35F85">
        <w:rPr>
          <w:rFonts w:ascii="Alegreya Sans Light" w:hAnsi="Alegreya Sans Light"/>
        </w:rPr>
        <w:t>le CPAS d’Etterbeek</w:t>
      </w:r>
      <w:r>
        <w:rPr>
          <w:rFonts w:ascii="Alegreya Sans Light" w:hAnsi="Alegreya Sans Light"/>
        </w:rPr>
        <w:t xml:space="preserve"> peut collaborer avec le </w:t>
      </w:r>
      <w:r w:rsidRPr="00C35F85">
        <w:rPr>
          <w:rFonts w:ascii="Alegreya Sans Light" w:hAnsi="Alegreya Sans Light" w:cs="Times New Roman (Corps CS)"/>
          <w:spacing w:val="-2"/>
        </w:rPr>
        <w:t>secteur associatif, notamment sous la forme d’un soutien financier octroyé à l’issue d’un appel à</w:t>
      </w:r>
      <w:r>
        <w:rPr>
          <w:rFonts w:ascii="Alegreya Sans Light" w:hAnsi="Alegreya Sans Light"/>
        </w:rPr>
        <w:t xml:space="preserve"> projets à destination des acteurs sociaux de la commune</w:t>
      </w:r>
      <w:r w:rsidR="003B4289">
        <w:rPr>
          <w:rFonts w:ascii="Alegreya Sans Light" w:hAnsi="Alegreya Sans Light"/>
        </w:rPr>
        <w:t>.</w:t>
      </w:r>
    </w:p>
    <w:p w14:paraId="68275010" w14:textId="77777777" w:rsidR="002D329A" w:rsidRDefault="002D329A" w:rsidP="00581F69">
      <w:pPr>
        <w:jc w:val="both"/>
        <w:rPr>
          <w:rFonts w:ascii="Alegreya Sans Light" w:hAnsi="Alegreya Sans Light"/>
        </w:rPr>
      </w:pPr>
    </w:p>
    <w:p w14:paraId="47376142" w14:textId="77777777" w:rsidR="00C35F85" w:rsidRDefault="003B4289" w:rsidP="00581F69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Les citoyens etterbeekois sont confrontés à plusieurs formes de précarité</w:t>
      </w:r>
      <w:r w:rsidR="00C35F85">
        <w:rPr>
          <w:rFonts w:ascii="Alegreya Sans Light" w:hAnsi="Alegreya Sans Light"/>
        </w:rPr>
        <w:t xml:space="preserve">, lesquelles ont parfois été </w:t>
      </w:r>
      <w:r w:rsidR="00C35F85" w:rsidRPr="00C35F85">
        <w:rPr>
          <w:rFonts w:ascii="Alegreya Sans Light" w:hAnsi="Alegreya Sans Light" w:cs="Times New Roman (Corps CS)"/>
          <w:spacing w:val="-2"/>
        </w:rPr>
        <w:t>accentuée</w:t>
      </w:r>
      <w:r w:rsidR="002D329A">
        <w:rPr>
          <w:rFonts w:ascii="Alegreya Sans Light" w:hAnsi="Alegreya Sans Light" w:cs="Times New Roman (Corps CS)"/>
          <w:spacing w:val="-2"/>
        </w:rPr>
        <w:t>s</w:t>
      </w:r>
      <w:r w:rsidR="00C35F85" w:rsidRPr="00C35F85">
        <w:rPr>
          <w:rFonts w:ascii="Alegreya Sans Light" w:hAnsi="Alegreya Sans Light" w:cs="Times New Roman (Corps CS)"/>
          <w:spacing w:val="-2"/>
        </w:rPr>
        <w:t xml:space="preserve"> par </w:t>
      </w:r>
      <w:r w:rsidR="002D329A">
        <w:rPr>
          <w:rFonts w:ascii="Alegreya Sans Light" w:hAnsi="Alegreya Sans Light" w:cs="Times New Roman (Corps CS)"/>
          <w:spacing w:val="-2"/>
        </w:rPr>
        <w:t>l</w:t>
      </w:r>
      <w:r w:rsidRPr="00C35F85">
        <w:rPr>
          <w:rFonts w:ascii="Alegreya Sans Light" w:hAnsi="Alegreya Sans Light" w:cs="Times New Roman (Corps CS)"/>
          <w:spacing w:val="-2"/>
        </w:rPr>
        <w:t xml:space="preserve">a crise sanitaire Covid-19 et les mesures </w:t>
      </w:r>
      <w:r w:rsidR="002D329A">
        <w:rPr>
          <w:rFonts w:ascii="Alegreya Sans Light" w:hAnsi="Alegreya Sans Light" w:cs="Times New Roman (Corps CS)"/>
          <w:spacing w:val="-2"/>
        </w:rPr>
        <w:t xml:space="preserve">publiques </w:t>
      </w:r>
      <w:r w:rsidRPr="00C35F85">
        <w:rPr>
          <w:rFonts w:ascii="Alegreya Sans Light" w:hAnsi="Alegreya Sans Light" w:cs="Times New Roman (Corps CS)"/>
          <w:spacing w:val="-2"/>
        </w:rPr>
        <w:t>visant à lutter contre la pandémie</w:t>
      </w:r>
      <w:r w:rsidR="00C35F85" w:rsidRPr="00C35F85">
        <w:rPr>
          <w:rFonts w:ascii="Alegreya Sans Light" w:hAnsi="Alegreya Sans Light" w:cs="Times New Roman (Corps CS)"/>
          <w:spacing w:val="-2"/>
        </w:rPr>
        <w:t>. La</w:t>
      </w:r>
      <w:r w:rsidR="00C35F85">
        <w:rPr>
          <w:rFonts w:ascii="Alegreya Sans Light" w:hAnsi="Alegreya Sans Light"/>
        </w:rPr>
        <w:t xml:space="preserve"> lutte contre la précarité n’est donc pas uniforme et peut s’exprimer dans de nombreux domaines.</w:t>
      </w:r>
    </w:p>
    <w:p w14:paraId="329B0CF3" w14:textId="77777777" w:rsidR="002D329A" w:rsidRDefault="002D329A" w:rsidP="00581F69">
      <w:pPr>
        <w:jc w:val="both"/>
        <w:rPr>
          <w:rFonts w:ascii="Alegreya Sans Light" w:hAnsi="Alegreya Sans Light"/>
        </w:rPr>
      </w:pPr>
    </w:p>
    <w:p w14:paraId="014C964E" w14:textId="0541C43C" w:rsidR="002D329A" w:rsidRDefault="002D329A" w:rsidP="00581F69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 xml:space="preserve">Alors que le secteur associatif déploie déjà </w:t>
      </w:r>
      <w:r w:rsidR="005F65D5">
        <w:rPr>
          <w:rFonts w:ascii="Alegreya Sans Light" w:hAnsi="Alegreya Sans Light"/>
        </w:rPr>
        <w:t>un certain nombre</w:t>
      </w:r>
      <w:r>
        <w:rPr>
          <w:rFonts w:ascii="Alegreya Sans Light" w:hAnsi="Alegreya Sans Light"/>
        </w:rPr>
        <w:t xml:space="preserve"> d’actions et de projets visant à lutter </w:t>
      </w:r>
      <w:r w:rsidRPr="002D329A">
        <w:rPr>
          <w:rFonts w:ascii="Alegreya Sans Light" w:hAnsi="Alegreya Sans Light" w:cs="Times New Roman (Corps CS)"/>
          <w:spacing w:val="-2"/>
        </w:rPr>
        <w:t>contre la précarité et/ou l’exclusion sociale des personnes, il apparaît opportun d’accentuer encore</w:t>
      </w:r>
      <w:r>
        <w:rPr>
          <w:rFonts w:ascii="Alegreya Sans Light" w:hAnsi="Alegreya Sans Light"/>
        </w:rPr>
        <w:t xml:space="preserve"> ce travail de terrain et de toucher les personnes dans le besoin au plus proche de leur quotidien.</w:t>
      </w:r>
    </w:p>
    <w:p w14:paraId="722EE182" w14:textId="77777777" w:rsidR="002D329A" w:rsidRDefault="002D329A" w:rsidP="00581F69">
      <w:pPr>
        <w:jc w:val="both"/>
        <w:rPr>
          <w:rFonts w:ascii="Alegreya Sans Light" w:hAnsi="Alegreya Sans Light"/>
        </w:rPr>
      </w:pPr>
    </w:p>
    <w:p w14:paraId="0B8E3AC2" w14:textId="77777777" w:rsidR="002D329A" w:rsidRDefault="002D329A" w:rsidP="00581F69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Pour ce faire, le CPAS d’Etterbeek souhaite soutenir des projets innovants qui démontrent leur utilité concrète dans la lutte contre la précarité de la population.</w:t>
      </w:r>
    </w:p>
    <w:p w14:paraId="6A70CD29" w14:textId="77777777" w:rsidR="002D329A" w:rsidRDefault="002D329A" w:rsidP="00581F69">
      <w:pPr>
        <w:jc w:val="both"/>
        <w:rPr>
          <w:rFonts w:ascii="Alegreya Sans Light" w:hAnsi="Alegreya Sans Light"/>
        </w:rPr>
      </w:pPr>
    </w:p>
    <w:p w14:paraId="047B8FF0" w14:textId="77777777" w:rsidR="002D329A" w:rsidRDefault="002D329A" w:rsidP="00581F69">
      <w:pPr>
        <w:jc w:val="both"/>
        <w:rPr>
          <w:rFonts w:ascii="Alegreya Sans Light" w:hAnsi="Alegreya Sans Light"/>
        </w:rPr>
      </w:pPr>
    </w:p>
    <w:p w14:paraId="134DAF33" w14:textId="77777777" w:rsidR="002D329A" w:rsidRPr="003B4289" w:rsidRDefault="002D329A" w:rsidP="002D329A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Description de l’appel à projets</w:t>
      </w:r>
    </w:p>
    <w:p w14:paraId="2646F62B" w14:textId="77777777" w:rsidR="002D329A" w:rsidRDefault="002D329A" w:rsidP="002D329A">
      <w:pPr>
        <w:jc w:val="both"/>
        <w:rPr>
          <w:rFonts w:ascii="Alegreya Sans Light" w:hAnsi="Alegreya Sans Light"/>
        </w:rPr>
      </w:pPr>
    </w:p>
    <w:p w14:paraId="0B5EA3C5" w14:textId="77777777" w:rsidR="002D329A" w:rsidRDefault="002D329A" w:rsidP="002D329A">
      <w:pPr>
        <w:jc w:val="both"/>
        <w:rPr>
          <w:rFonts w:ascii="Alegreya Sans Light" w:hAnsi="Alegreya Sans Light"/>
        </w:rPr>
      </w:pPr>
      <w:r w:rsidRPr="002D329A">
        <w:rPr>
          <w:rFonts w:ascii="Alegreya Sans Light" w:hAnsi="Alegreya Sans Light" w:cs="Times New Roman (Corps CS)"/>
          <w:spacing w:val="-2"/>
        </w:rPr>
        <w:t>Au moyen du présent appel à projets, le CPAS d’Etterbeek entend mettre l’accent sur l’aspect</w:t>
      </w:r>
      <w:r>
        <w:rPr>
          <w:rFonts w:ascii="Alegreya Sans Light" w:hAnsi="Alegreya Sans Light"/>
        </w:rPr>
        <w:t xml:space="preserve"> innovant des actions à entreprendre. Par son côté innovant, le projet doit permettre d’apporter une plus-value à la carte sociale etterbeekoise telle qu’elle existe actuellement. Ce côté innovant peut être atteint de plusieurs façons : atteindre un nouveau public, offrir un </w:t>
      </w:r>
      <w:r>
        <w:rPr>
          <w:rFonts w:ascii="Alegreya Sans Light" w:hAnsi="Alegreya Sans Light"/>
        </w:rPr>
        <w:lastRenderedPageBreak/>
        <w:t xml:space="preserve">nouveau service, développer de nouveaux outils ou une nouvelle approche de l’accompagnement social, etc. </w:t>
      </w:r>
    </w:p>
    <w:p w14:paraId="48BD6F5E" w14:textId="77777777" w:rsidR="002D329A" w:rsidRDefault="002D329A" w:rsidP="002D329A">
      <w:pPr>
        <w:jc w:val="both"/>
        <w:rPr>
          <w:rFonts w:ascii="Alegreya Sans Light" w:hAnsi="Alegreya Sans Light"/>
        </w:rPr>
      </w:pPr>
    </w:p>
    <w:p w14:paraId="266648D5" w14:textId="77777777" w:rsidR="002D329A" w:rsidRDefault="002D329A" w:rsidP="002D329A">
      <w:pPr>
        <w:jc w:val="both"/>
        <w:rPr>
          <w:rFonts w:ascii="Alegreya Sans Light" w:hAnsi="Alegreya Sans Light"/>
        </w:rPr>
      </w:pPr>
    </w:p>
    <w:p w14:paraId="3D04EB7F" w14:textId="77777777" w:rsidR="002D329A" w:rsidRDefault="002D329A" w:rsidP="00581F69">
      <w:pPr>
        <w:jc w:val="both"/>
        <w:rPr>
          <w:rFonts w:ascii="Alegreya Sans Light" w:hAnsi="Alegreya Sans Light"/>
        </w:rPr>
      </w:pPr>
    </w:p>
    <w:p w14:paraId="00CB31FF" w14:textId="77777777" w:rsidR="002D329A" w:rsidRDefault="002D329A" w:rsidP="00581F69">
      <w:pPr>
        <w:jc w:val="both"/>
        <w:rPr>
          <w:rFonts w:ascii="Alegreya Sans Light" w:hAnsi="Alegreya Sans Light"/>
        </w:rPr>
      </w:pPr>
    </w:p>
    <w:p w14:paraId="0E49A25C" w14:textId="77777777" w:rsidR="003B4289" w:rsidRDefault="003B4289" w:rsidP="00581F69">
      <w:pPr>
        <w:jc w:val="both"/>
        <w:rPr>
          <w:rFonts w:ascii="Alegreya Sans Light" w:hAnsi="Alegreya Sans Light"/>
        </w:rPr>
      </w:pPr>
    </w:p>
    <w:p w14:paraId="39E66908" w14:textId="77777777" w:rsidR="002D329A" w:rsidRPr="003B4289" w:rsidRDefault="002D329A" w:rsidP="002D329A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Public cible / bénéficiaires</w:t>
      </w:r>
    </w:p>
    <w:p w14:paraId="5758336E" w14:textId="77777777" w:rsidR="002D329A" w:rsidRDefault="002D329A" w:rsidP="002D329A">
      <w:pPr>
        <w:jc w:val="both"/>
        <w:rPr>
          <w:rFonts w:ascii="Alegreya Sans Light" w:hAnsi="Alegreya Sans Light"/>
        </w:rPr>
      </w:pPr>
    </w:p>
    <w:p w14:paraId="6DB9EB2F" w14:textId="77777777" w:rsidR="002D329A" w:rsidRDefault="002D329A" w:rsidP="002D329A">
      <w:pPr>
        <w:jc w:val="both"/>
        <w:rPr>
          <w:rFonts w:ascii="Alegreya Sans Light" w:hAnsi="Alegreya Sans Light" w:cs="Times New Roman (Corps CS)"/>
        </w:rPr>
      </w:pPr>
      <w:r w:rsidRPr="00A75F10">
        <w:rPr>
          <w:rFonts w:ascii="Alegreya Sans Light" w:hAnsi="Alegreya Sans Light" w:cs="Times New Roman (Corps CS)"/>
        </w:rPr>
        <w:t>Le projet présenté doit s’adresser à la population etterbeekoise en situation de précarité.</w:t>
      </w:r>
    </w:p>
    <w:p w14:paraId="10805D51" w14:textId="77777777" w:rsidR="00A75F10" w:rsidRDefault="00A75F10" w:rsidP="002D329A">
      <w:pPr>
        <w:jc w:val="both"/>
        <w:rPr>
          <w:rFonts w:ascii="Alegreya Sans Light" w:hAnsi="Alegreya Sans Light" w:cs="Times New Roman (Corps CS)"/>
        </w:rPr>
      </w:pPr>
    </w:p>
    <w:p w14:paraId="2788ADD7" w14:textId="77777777" w:rsidR="00A75F10" w:rsidRPr="00A75F10" w:rsidRDefault="00A75F10" w:rsidP="00A75F10">
      <w:pPr>
        <w:ind w:left="360"/>
        <w:jc w:val="both"/>
        <w:rPr>
          <w:rFonts w:ascii="Alegreya Sans Light" w:hAnsi="Alegreya Sans Light" w:cs="Times New Roman (Corps CS)"/>
          <w:i/>
        </w:rPr>
      </w:pPr>
      <w:r w:rsidRPr="00A75F10">
        <w:rPr>
          <w:rFonts w:ascii="Alegreya Sans Light" w:hAnsi="Alegreya Sans Light" w:cs="Times New Roman (Corps CS)"/>
          <w:i/>
        </w:rPr>
        <w:t>Par personne en situation de précarité, il est entendu :</w:t>
      </w:r>
    </w:p>
    <w:p w14:paraId="4181DA89" w14:textId="77777777" w:rsidR="00A75F10" w:rsidRPr="00A75F10" w:rsidRDefault="00A75F10" w:rsidP="00A75F10">
      <w:pPr>
        <w:ind w:left="360"/>
        <w:jc w:val="both"/>
        <w:rPr>
          <w:rFonts w:ascii="Alegreya Sans Light" w:hAnsi="Alegreya Sans Light" w:cs="Times New Roman (Corps CS)"/>
          <w:i/>
          <w:sz w:val="12"/>
          <w:szCs w:val="12"/>
        </w:rPr>
      </w:pPr>
    </w:p>
    <w:p w14:paraId="2DA993E9" w14:textId="77777777" w:rsidR="00A75F10" w:rsidRPr="00A75F10" w:rsidRDefault="00A75F10" w:rsidP="00A75F10">
      <w:pPr>
        <w:pStyle w:val="Paragraphedeliste"/>
        <w:numPr>
          <w:ilvl w:val="0"/>
          <w:numId w:val="14"/>
        </w:numPr>
        <w:ind w:left="1080"/>
        <w:jc w:val="both"/>
        <w:rPr>
          <w:rFonts w:ascii="Alegreya Sans Light" w:hAnsi="Alegreya Sans Light" w:cs="Times New Roman (Corps CS)"/>
          <w:i/>
        </w:rPr>
      </w:pPr>
      <w:r w:rsidRPr="00A75F10">
        <w:rPr>
          <w:rFonts w:ascii="Alegreya Sans Light" w:hAnsi="Alegreya Sans Light" w:cs="Times New Roman (Corps CS)"/>
          <w:i/>
        </w:rPr>
        <w:t>Les personnes bénéficiaires – ou dans les conditions de bénéficier – du revenu d’intégration social (RIS) ou de l’aide sociale équivalente ;</w:t>
      </w:r>
    </w:p>
    <w:p w14:paraId="5D9C18D3" w14:textId="77777777" w:rsidR="00A75F10" w:rsidRPr="00A75F10" w:rsidRDefault="00A75F10" w:rsidP="00A75F10">
      <w:pPr>
        <w:pStyle w:val="Paragraphedeliste"/>
        <w:ind w:left="1080"/>
        <w:jc w:val="both"/>
        <w:rPr>
          <w:rFonts w:ascii="Alegreya Sans Light" w:hAnsi="Alegreya Sans Light" w:cs="Times New Roman (Corps CS)"/>
          <w:i/>
          <w:sz w:val="12"/>
          <w:szCs w:val="12"/>
        </w:rPr>
      </w:pPr>
    </w:p>
    <w:p w14:paraId="487145EC" w14:textId="77777777" w:rsidR="00A75F10" w:rsidRPr="00A75F10" w:rsidRDefault="00A75F10" w:rsidP="00A75F10">
      <w:pPr>
        <w:pStyle w:val="Paragraphedeliste"/>
        <w:numPr>
          <w:ilvl w:val="0"/>
          <w:numId w:val="14"/>
        </w:numPr>
        <w:ind w:left="1080"/>
        <w:jc w:val="both"/>
        <w:rPr>
          <w:rFonts w:ascii="Alegreya Sans Light" w:hAnsi="Alegreya Sans Light" w:cs="Times New Roman (Corps CS)"/>
          <w:i/>
        </w:rPr>
      </w:pPr>
      <w:r w:rsidRPr="00A75F10">
        <w:rPr>
          <w:rFonts w:ascii="Alegreya Sans Light" w:hAnsi="Alegreya Sans Light" w:cs="Times New Roman (Corps CS)"/>
          <w:i/>
        </w:rPr>
        <w:t>Les personnes bénéficiaires de l’intervention majorée de l’assurance (BIM).</w:t>
      </w:r>
    </w:p>
    <w:p w14:paraId="3C943E75" w14:textId="77777777" w:rsidR="00A75F10" w:rsidRPr="00A75F10" w:rsidRDefault="00A75F10" w:rsidP="00A75F10">
      <w:pPr>
        <w:pStyle w:val="Paragraphedeliste"/>
        <w:rPr>
          <w:rFonts w:ascii="Alegreya Sans Light" w:hAnsi="Alegreya Sans Light" w:cs="Times New Roman (Corps CS)"/>
        </w:rPr>
      </w:pPr>
    </w:p>
    <w:p w14:paraId="1E2CF289" w14:textId="77777777" w:rsidR="00A75F10" w:rsidRDefault="00A75F10" w:rsidP="00A75F10">
      <w:pPr>
        <w:jc w:val="both"/>
        <w:rPr>
          <w:rFonts w:ascii="Alegreya Sans" w:hAnsi="Alegreya Sans"/>
          <w:b/>
          <w:u w:val="single"/>
        </w:rPr>
      </w:pPr>
    </w:p>
    <w:p w14:paraId="3D61380E" w14:textId="77777777" w:rsidR="00A75F10" w:rsidRPr="003B4289" w:rsidRDefault="00A75F10" w:rsidP="00A75F10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Destinataires de l’appel à projets</w:t>
      </w:r>
    </w:p>
    <w:p w14:paraId="55B03319" w14:textId="77777777" w:rsidR="00A75F10" w:rsidRDefault="00A75F10" w:rsidP="00A75F10">
      <w:pPr>
        <w:jc w:val="both"/>
        <w:rPr>
          <w:rFonts w:ascii="Alegreya Sans Light" w:hAnsi="Alegreya Sans Light"/>
        </w:rPr>
      </w:pPr>
    </w:p>
    <w:p w14:paraId="63A520E5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L’appel à projets s’adresse à toute organisation ou association etterbeekoise active dans le domaine social au sens large qui souhaite développer un projet innovant à lutter contre la précarité.</w:t>
      </w:r>
    </w:p>
    <w:p w14:paraId="50EBD0B9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01B339C1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Les pouvoirs publics ne sont pas éligibles au présent appel à projets.</w:t>
      </w:r>
    </w:p>
    <w:p w14:paraId="53BB4DD8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53A6422B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2C454F47" w14:textId="77777777" w:rsidR="00A75F10" w:rsidRPr="003B4289" w:rsidRDefault="00A75F10" w:rsidP="00A75F10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Soutien financier</w:t>
      </w:r>
    </w:p>
    <w:p w14:paraId="79FF2098" w14:textId="77777777" w:rsidR="00A75F10" w:rsidRDefault="00A75F10" w:rsidP="00A75F10">
      <w:pPr>
        <w:jc w:val="both"/>
        <w:rPr>
          <w:rFonts w:ascii="Alegreya Sans Light" w:hAnsi="Alegreya Sans Light"/>
        </w:rPr>
      </w:pPr>
    </w:p>
    <w:p w14:paraId="4B926433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Entre 4.000 et 8.000 euros.</w:t>
      </w:r>
    </w:p>
    <w:p w14:paraId="4A1AD178" w14:textId="77777777" w:rsidR="004A5129" w:rsidRDefault="004A5129" w:rsidP="00A75F10">
      <w:pPr>
        <w:jc w:val="both"/>
        <w:rPr>
          <w:rFonts w:ascii="Alegreya Sans Light" w:hAnsi="Alegreya Sans Light" w:cs="Times New Roman (Corps CS)"/>
        </w:rPr>
      </w:pPr>
    </w:p>
    <w:p w14:paraId="01E2B360" w14:textId="77777777" w:rsidR="004A5129" w:rsidRDefault="004A5129" w:rsidP="00A75F10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Ce montant est destiné à couvrir les frais suivants :</w:t>
      </w:r>
    </w:p>
    <w:p w14:paraId="710827FD" w14:textId="77777777" w:rsidR="004A5129" w:rsidRPr="004A5129" w:rsidRDefault="004A5129" w:rsidP="00A75F10">
      <w:pPr>
        <w:jc w:val="both"/>
        <w:rPr>
          <w:rFonts w:ascii="Alegreya Sans Light" w:hAnsi="Alegreya Sans Light" w:cs="Times New Roman (Corps CS)"/>
          <w:sz w:val="16"/>
          <w:szCs w:val="16"/>
        </w:rPr>
      </w:pPr>
    </w:p>
    <w:p w14:paraId="60F30501" w14:textId="77777777" w:rsidR="004A5129" w:rsidRDefault="004A5129" w:rsidP="004A5129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Frais de fonctionnement ;</w:t>
      </w:r>
    </w:p>
    <w:p w14:paraId="6613DDF0" w14:textId="77777777" w:rsidR="004A5129" w:rsidRDefault="004A5129" w:rsidP="004A5129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Frais de personnel ou d’intervenant externe ;</w:t>
      </w:r>
    </w:p>
    <w:p w14:paraId="23363394" w14:textId="77777777" w:rsidR="004A5129" w:rsidRDefault="004A5129" w:rsidP="004A5129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Frais de communication.</w:t>
      </w:r>
    </w:p>
    <w:p w14:paraId="7165841D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5E8A3416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76FD0AE1" w14:textId="77777777" w:rsidR="004A5129" w:rsidRPr="003B4289" w:rsidRDefault="004A5129" w:rsidP="004A5129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Critères de sélection</w:t>
      </w:r>
    </w:p>
    <w:p w14:paraId="6497403D" w14:textId="77777777" w:rsidR="004A5129" w:rsidRDefault="004A5129" w:rsidP="004A5129">
      <w:pPr>
        <w:jc w:val="both"/>
        <w:rPr>
          <w:rFonts w:ascii="Alegreya Sans Light" w:hAnsi="Alegreya Sans Light"/>
        </w:rPr>
      </w:pPr>
    </w:p>
    <w:p w14:paraId="19885096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Les projets seront analysés et sectionnés compte tenu des critères suivants :</w:t>
      </w:r>
    </w:p>
    <w:p w14:paraId="1D88379A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0DC9CFC3" w14:textId="77777777" w:rsidR="004A5129" w:rsidRDefault="004A5129" w:rsidP="004A5129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 w:rsidRPr="004A5129">
        <w:rPr>
          <w:rFonts w:ascii="Alegreya Sans" w:hAnsi="Alegreya Sans" w:cs="Times New Roman (Corps CS)"/>
          <w:b/>
        </w:rPr>
        <w:t>Objectifs du projet</w:t>
      </w:r>
      <w:r>
        <w:rPr>
          <w:rFonts w:ascii="Alegreya Sans Light" w:hAnsi="Alegreya Sans Light" w:cs="Times New Roman (Corps CS)"/>
        </w:rPr>
        <w:t> : le projet s’inscrit dans le contexte de l’appel à projets et dans les réalités sociales sur le territoire de la commune d’Etterbeek.</w:t>
      </w:r>
    </w:p>
    <w:p w14:paraId="123423E4" w14:textId="77777777" w:rsidR="004A5129" w:rsidRDefault="004A5129" w:rsidP="004A5129">
      <w:pPr>
        <w:pStyle w:val="Paragraphedeliste"/>
        <w:jc w:val="both"/>
        <w:rPr>
          <w:rFonts w:ascii="Alegreya Sans Light" w:hAnsi="Alegreya Sans Light" w:cs="Times New Roman (Corps CS)"/>
        </w:rPr>
      </w:pPr>
    </w:p>
    <w:p w14:paraId="75519035" w14:textId="77777777" w:rsidR="004A5129" w:rsidRDefault="004A5129" w:rsidP="004A5129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 w:rsidRPr="004A5129">
        <w:rPr>
          <w:rFonts w:ascii="Alegreya Sans" w:hAnsi="Alegreya Sans" w:cs="Times New Roman (Corps CS)"/>
          <w:b/>
        </w:rPr>
        <w:t>Dimension novatrice du projet</w:t>
      </w:r>
      <w:r>
        <w:rPr>
          <w:rFonts w:ascii="Alegreya Sans Light" w:hAnsi="Alegreya Sans Light" w:cs="Times New Roman (Corps CS)"/>
        </w:rPr>
        <w:t> : le projet présente par essence une approche innovante qui est susceptible d’améliorer la qualité de l’action sociale sur le territoire communal.</w:t>
      </w:r>
    </w:p>
    <w:p w14:paraId="55162BCD" w14:textId="77777777" w:rsidR="004A5129" w:rsidRPr="004A5129" w:rsidRDefault="004A5129" w:rsidP="004A5129">
      <w:pPr>
        <w:pStyle w:val="Paragraphedeliste"/>
        <w:rPr>
          <w:rFonts w:ascii="Alegreya Sans Light" w:hAnsi="Alegreya Sans Light" w:cs="Times New Roman (Corps CS)"/>
        </w:rPr>
      </w:pPr>
    </w:p>
    <w:p w14:paraId="4E9B3C8D" w14:textId="279B8995" w:rsidR="004A5129" w:rsidRDefault="004A5129" w:rsidP="004A5129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 w:rsidRPr="004A5129">
        <w:rPr>
          <w:rFonts w:ascii="Alegreya Sans" w:hAnsi="Alegreya Sans" w:cs="Times New Roman (Corps CS)"/>
          <w:b/>
        </w:rPr>
        <w:lastRenderedPageBreak/>
        <w:t>Pertinence du projet</w:t>
      </w:r>
      <w:r>
        <w:rPr>
          <w:rFonts w:ascii="Alegreya Sans Light" w:hAnsi="Alegreya Sans Light" w:cs="Times New Roman (Corps CS)"/>
        </w:rPr>
        <w:t xml:space="preserve"> : le projet démontre sa pertinence à répondre aux objectifs de l’appel à projets et à l’une ou l’autre </w:t>
      </w:r>
      <w:r w:rsidR="005F65D5">
        <w:rPr>
          <w:rFonts w:ascii="Alegreya Sans Light" w:hAnsi="Alegreya Sans Light" w:cs="Times New Roman (Corps CS)"/>
        </w:rPr>
        <w:t xml:space="preserve">des </w:t>
      </w:r>
      <w:r w:rsidR="005F65D5" w:rsidRPr="004A5129">
        <w:rPr>
          <w:rFonts w:ascii="Alegreya Sans Light" w:hAnsi="Alegreya Sans Light" w:cs="Times New Roman (Corps CS)"/>
        </w:rPr>
        <w:t>réalités</w:t>
      </w:r>
      <w:r>
        <w:rPr>
          <w:rFonts w:ascii="Alegreya Sans Light" w:hAnsi="Alegreya Sans Light" w:cs="Times New Roman (Corps CS)"/>
        </w:rPr>
        <w:t xml:space="preserve"> sociales sur le territoire de la commune d’Etterbeek, notamment par son utilité concrète à améliorer le quotidien du public-cible.</w:t>
      </w:r>
    </w:p>
    <w:p w14:paraId="346EC856" w14:textId="77777777" w:rsidR="004A5129" w:rsidRPr="004A5129" w:rsidRDefault="004A5129" w:rsidP="004A5129">
      <w:pPr>
        <w:pStyle w:val="Paragraphedeliste"/>
        <w:rPr>
          <w:rFonts w:ascii="Alegreya Sans Light" w:hAnsi="Alegreya Sans Light" w:cs="Times New Roman (Corps CS)"/>
        </w:rPr>
      </w:pPr>
    </w:p>
    <w:p w14:paraId="1908604A" w14:textId="77777777" w:rsidR="004A5129" w:rsidRDefault="004A5129" w:rsidP="004A5129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 xml:space="preserve"> </w:t>
      </w:r>
      <w:r w:rsidRPr="004A5129">
        <w:rPr>
          <w:rFonts w:ascii="Alegreya Sans" w:hAnsi="Alegreya Sans" w:cs="Times New Roman (Corps CS)"/>
          <w:b/>
        </w:rPr>
        <w:t>Évaluation</w:t>
      </w:r>
      <w:r>
        <w:rPr>
          <w:rFonts w:ascii="Alegreya Sans Light" w:hAnsi="Alegreya Sans Light" w:cs="Times New Roman (Corps CS)"/>
        </w:rPr>
        <w:t xml:space="preserve"> : le projet est évaluable et énonce les indicateurs qui permettront de procéder à une évaluation quantitative et qualitative. </w:t>
      </w:r>
    </w:p>
    <w:p w14:paraId="7162B093" w14:textId="77777777" w:rsidR="004A5129" w:rsidRPr="004A5129" w:rsidRDefault="004A5129" w:rsidP="004A5129">
      <w:pPr>
        <w:pStyle w:val="Paragraphedeliste"/>
        <w:rPr>
          <w:rFonts w:ascii="Alegreya Sans Light" w:hAnsi="Alegreya Sans Light" w:cs="Times New Roman (Corps CS)"/>
        </w:rPr>
      </w:pPr>
    </w:p>
    <w:p w14:paraId="721CF25B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5B8A901B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6DC7502B" w14:textId="77777777" w:rsidR="004A5129" w:rsidRPr="003B4289" w:rsidRDefault="004A5129" w:rsidP="004A5129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Introduction de la demande</w:t>
      </w:r>
    </w:p>
    <w:p w14:paraId="125B8533" w14:textId="77777777" w:rsidR="004A5129" w:rsidRDefault="004A5129" w:rsidP="004A5129">
      <w:pPr>
        <w:jc w:val="both"/>
        <w:rPr>
          <w:rFonts w:ascii="Alegreya Sans Light" w:hAnsi="Alegreya Sans Light"/>
        </w:rPr>
      </w:pPr>
    </w:p>
    <w:p w14:paraId="5C11A781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 xml:space="preserve">La demande est uniquement introduite au moyen du formulaire joint, lequel devra être dûment complété et signé, sous pleine d’irrecevabilité. </w:t>
      </w:r>
    </w:p>
    <w:p w14:paraId="2C53DFA0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28B6B5D9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 xml:space="preserve">La demande devra être transmise par courriel à l’adresse : </w:t>
      </w:r>
      <w:hyperlink r:id="rId7" w:history="1">
        <w:r w:rsidRPr="008A7B7A">
          <w:rPr>
            <w:rStyle w:val="Lienhypertexte"/>
            <w:rFonts w:ascii="Alegreya Sans Light" w:hAnsi="Alegreya Sans Light" w:cs="Times New Roman (Corps CS)"/>
          </w:rPr>
          <w:t>subsides@cpas-etterbeek.brussels</w:t>
        </w:r>
      </w:hyperlink>
      <w:r>
        <w:rPr>
          <w:rFonts w:ascii="Alegreya Sans Light" w:hAnsi="Alegreya Sans Light" w:cs="Times New Roman (Corps CS)"/>
        </w:rPr>
        <w:t>.</w:t>
      </w:r>
    </w:p>
    <w:p w14:paraId="046B0C91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19CDDC23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0982ECCE" w14:textId="77777777" w:rsidR="00B9399D" w:rsidRPr="003B4289" w:rsidRDefault="00B9399D" w:rsidP="00B9399D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Délais</w:t>
      </w:r>
    </w:p>
    <w:p w14:paraId="7EC35640" w14:textId="77777777" w:rsidR="00B9399D" w:rsidRDefault="00B9399D" w:rsidP="00B9399D">
      <w:pPr>
        <w:jc w:val="both"/>
        <w:rPr>
          <w:rFonts w:ascii="Alegreya Sans Light" w:hAnsi="Alegreya Sans Light"/>
        </w:rPr>
      </w:pPr>
    </w:p>
    <w:p w14:paraId="26D0D707" w14:textId="2732EFBB" w:rsidR="00B9399D" w:rsidRPr="00633DAD" w:rsidRDefault="00B9399D" w:rsidP="00B9399D">
      <w:pPr>
        <w:jc w:val="both"/>
        <w:rPr>
          <w:rFonts w:ascii="Alegreya Sans Light" w:hAnsi="Alegreya Sans Light" w:cs="Times New Roman (Corps CS)"/>
        </w:rPr>
      </w:pPr>
      <w:r w:rsidRPr="00633DAD">
        <w:rPr>
          <w:rFonts w:ascii="Alegreya Sans Light" w:hAnsi="Alegreya Sans Light" w:cs="Times New Roman (Corps CS)"/>
        </w:rPr>
        <w:t xml:space="preserve">Lancement de l’appel à projets : le </w:t>
      </w:r>
      <w:r w:rsidR="00633DAD" w:rsidRPr="00633DAD">
        <w:rPr>
          <w:rFonts w:ascii="Alegreya Sans Light" w:hAnsi="Alegreya Sans Light" w:cs="Times New Roman (Corps CS)"/>
        </w:rPr>
        <w:t>02/09/2024</w:t>
      </w:r>
      <w:r w:rsidRPr="00633DAD">
        <w:rPr>
          <w:rFonts w:ascii="Alegreya Sans Light" w:hAnsi="Alegreya Sans Light" w:cs="Times New Roman (Corps CS)"/>
        </w:rPr>
        <w:t>.</w:t>
      </w:r>
    </w:p>
    <w:p w14:paraId="34D5F219" w14:textId="179F933A" w:rsidR="00B9399D" w:rsidRPr="00633DAD" w:rsidRDefault="00B9399D" w:rsidP="00B9399D">
      <w:pPr>
        <w:jc w:val="both"/>
        <w:rPr>
          <w:rFonts w:ascii="Alegreya Sans Light" w:hAnsi="Alegreya Sans Light" w:cs="Times New Roman (Corps CS)"/>
        </w:rPr>
      </w:pPr>
      <w:r w:rsidRPr="00633DAD">
        <w:rPr>
          <w:rFonts w:ascii="Alegreya Sans Light" w:hAnsi="Alegreya Sans Light" w:cs="Times New Roman (Corps CS)"/>
        </w:rPr>
        <w:t xml:space="preserve">Clôture de l’appel (date limite de remise des projets) : le </w:t>
      </w:r>
      <w:r w:rsidR="00633DAD" w:rsidRPr="00633DAD">
        <w:rPr>
          <w:rFonts w:ascii="Alegreya Sans Light" w:hAnsi="Alegreya Sans Light" w:cs="Times New Roman (Corps CS)"/>
        </w:rPr>
        <w:t>30</w:t>
      </w:r>
      <w:r w:rsidRPr="00633DAD">
        <w:rPr>
          <w:rFonts w:ascii="Alegreya Sans Light" w:hAnsi="Alegreya Sans Light" w:cs="Times New Roman (Corps CS)"/>
        </w:rPr>
        <w:t>/</w:t>
      </w:r>
      <w:r w:rsidR="005F65D5" w:rsidRPr="00633DAD">
        <w:rPr>
          <w:rFonts w:ascii="Alegreya Sans Light" w:hAnsi="Alegreya Sans Light" w:cs="Times New Roman (Corps CS)"/>
        </w:rPr>
        <w:t>09</w:t>
      </w:r>
      <w:r w:rsidRPr="00633DAD">
        <w:rPr>
          <w:rFonts w:ascii="Alegreya Sans Light" w:hAnsi="Alegreya Sans Light" w:cs="Times New Roman (Corps CS)"/>
        </w:rPr>
        <w:t>/202</w:t>
      </w:r>
      <w:r w:rsidR="00633DAD" w:rsidRPr="00633DAD">
        <w:rPr>
          <w:rFonts w:ascii="Alegreya Sans Light" w:hAnsi="Alegreya Sans Light" w:cs="Times New Roman (Corps CS)"/>
        </w:rPr>
        <w:t>4</w:t>
      </w:r>
      <w:r w:rsidRPr="00633DAD">
        <w:rPr>
          <w:rFonts w:ascii="Alegreya Sans Light" w:hAnsi="Alegreya Sans Light" w:cs="Times New Roman (Corps CS)"/>
        </w:rPr>
        <w:t xml:space="preserve"> à 23h59.</w:t>
      </w:r>
    </w:p>
    <w:p w14:paraId="0EB578A9" w14:textId="2A98A89D" w:rsidR="00B9399D" w:rsidRPr="00633DAD" w:rsidRDefault="00B9399D" w:rsidP="00B9399D">
      <w:pPr>
        <w:jc w:val="both"/>
        <w:rPr>
          <w:rFonts w:ascii="Alegreya Sans Light" w:hAnsi="Alegreya Sans Light" w:cs="Times New Roman (Corps CS)"/>
        </w:rPr>
      </w:pPr>
      <w:r w:rsidRPr="00633DAD">
        <w:rPr>
          <w:rFonts w:ascii="Alegreya Sans Light" w:hAnsi="Alegreya Sans Light" w:cs="Times New Roman (Corps CS)"/>
        </w:rPr>
        <w:t xml:space="preserve">Désignation des lauréats : </w:t>
      </w:r>
      <w:r w:rsidR="005F65D5" w:rsidRPr="00633DAD">
        <w:rPr>
          <w:rFonts w:ascii="Alegreya Sans Light" w:hAnsi="Alegreya Sans Light" w:cs="Times New Roman (Corps CS)"/>
        </w:rPr>
        <w:t>mi-</w:t>
      </w:r>
      <w:r w:rsidR="00705BD2" w:rsidRPr="00633DAD">
        <w:rPr>
          <w:rFonts w:ascii="Alegreya Sans Light" w:hAnsi="Alegreya Sans Light" w:cs="Times New Roman (Corps CS)"/>
        </w:rPr>
        <w:t>octobre</w:t>
      </w:r>
      <w:r w:rsidRPr="00633DAD">
        <w:rPr>
          <w:rFonts w:ascii="Alegreya Sans Light" w:hAnsi="Alegreya Sans Light" w:cs="Times New Roman (Corps CS)"/>
        </w:rPr>
        <w:t xml:space="preserve"> 202</w:t>
      </w:r>
      <w:r w:rsidR="00633DAD" w:rsidRPr="00633DAD">
        <w:rPr>
          <w:rFonts w:ascii="Alegreya Sans Light" w:hAnsi="Alegreya Sans Light" w:cs="Times New Roman (Corps CS)"/>
        </w:rPr>
        <w:t>4</w:t>
      </w:r>
      <w:r w:rsidRPr="00633DAD">
        <w:rPr>
          <w:rFonts w:ascii="Alegreya Sans Light" w:hAnsi="Alegreya Sans Light" w:cs="Times New Roman (Corps CS)"/>
        </w:rPr>
        <w:t>.</w:t>
      </w:r>
    </w:p>
    <w:p w14:paraId="62E29B1F" w14:textId="77777777" w:rsidR="00B9399D" w:rsidRPr="00633DA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2A65E927" w14:textId="23A47521" w:rsidR="00B9399D" w:rsidRPr="00633DAD" w:rsidRDefault="00B9399D" w:rsidP="00B9399D">
      <w:pPr>
        <w:jc w:val="both"/>
        <w:rPr>
          <w:rFonts w:ascii="Alegreya Sans Light" w:hAnsi="Alegreya Sans Light" w:cs="Times New Roman (Corps CS)"/>
        </w:rPr>
      </w:pPr>
      <w:r w:rsidRPr="00633DAD">
        <w:rPr>
          <w:rFonts w:ascii="Alegreya Sans Light" w:hAnsi="Alegreya Sans Light" w:cs="Times New Roman (Corps CS)"/>
        </w:rPr>
        <w:t xml:space="preserve">Période couverte par </w:t>
      </w:r>
      <w:r w:rsidR="005F65D5" w:rsidRPr="00633DAD">
        <w:rPr>
          <w:rFonts w:ascii="Alegreya Sans Light" w:hAnsi="Alegreya Sans Light" w:cs="Times New Roman (Corps CS)"/>
        </w:rPr>
        <w:t>le subside</w:t>
      </w:r>
      <w:r w:rsidRPr="00633DAD">
        <w:rPr>
          <w:rFonts w:ascii="Alegreya Sans Light" w:hAnsi="Alegreya Sans Light" w:cs="Times New Roman (Corps CS)"/>
        </w:rPr>
        <w:t> : du 0</w:t>
      </w:r>
      <w:r w:rsidR="00633DAD" w:rsidRPr="00633DAD">
        <w:rPr>
          <w:rFonts w:ascii="Alegreya Sans Light" w:hAnsi="Alegreya Sans Light" w:cs="Times New Roman (Corps CS)"/>
        </w:rPr>
        <w:t>2</w:t>
      </w:r>
      <w:r w:rsidRPr="00633DAD">
        <w:rPr>
          <w:rFonts w:ascii="Alegreya Sans Light" w:hAnsi="Alegreya Sans Light" w:cs="Times New Roman (Corps CS)"/>
        </w:rPr>
        <w:t>/09/202</w:t>
      </w:r>
      <w:r w:rsidR="00633DAD" w:rsidRPr="00633DAD">
        <w:rPr>
          <w:rFonts w:ascii="Alegreya Sans Light" w:hAnsi="Alegreya Sans Light" w:cs="Times New Roman (Corps CS)"/>
        </w:rPr>
        <w:t>4</w:t>
      </w:r>
      <w:r w:rsidRPr="00633DAD">
        <w:rPr>
          <w:rFonts w:ascii="Alegreya Sans Light" w:hAnsi="Alegreya Sans Light" w:cs="Times New Roman (Corps CS)"/>
        </w:rPr>
        <w:t xml:space="preserve"> au 31/08/202</w:t>
      </w:r>
      <w:r w:rsidR="00633DAD" w:rsidRPr="00633DAD">
        <w:rPr>
          <w:rFonts w:ascii="Alegreya Sans Light" w:hAnsi="Alegreya Sans Light" w:cs="Times New Roman (Corps CS)"/>
        </w:rPr>
        <w:t>5</w:t>
      </w:r>
      <w:r w:rsidRPr="00633DAD">
        <w:rPr>
          <w:rFonts w:ascii="Alegreya Sans Light" w:hAnsi="Alegreya Sans Light" w:cs="Times New Roman (Corps CS)"/>
        </w:rPr>
        <w:t>.</w:t>
      </w:r>
    </w:p>
    <w:p w14:paraId="22AE3E6F" w14:textId="77777777" w:rsidR="00B9399D" w:rsidRPr="00633DAD" w:rsidRDefault="00B9399D" w:rsidP="004A5129">
      <w:pPr>
        <w:jc w:val="both"/>
        <w:rPr>
          <w:rFonts w:ascii="Alegreya Sans Light" w:hAnsi="Alegreya Sans Light" w:cs="Times New Roman (Corps CS)"/>
        </w:rPr>
      </w:pPr>
    </w:p>
    <w:p w14:paraId="119DE3D2" w14:textId="77777777" w:rsidR="004A5129" w:rsidRPr="00633DAD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7139AB4E" w14:textId="77777777" w:rsidR="00B9399D" w:rsidRPr="00633DAD" w:rsidRDefault="00B9399D" w:rsidP="00B9399D">
      <w:pPr>
        <w:jc w:val="both"/>
        <w:rPr>
          <w:rFonts w:ascii="Alegreya Sans" w:hAnsi="Alegreya Sans"/>
          <w:b/>
          <w:u w:val="single"/>
        </w:rPr>
      </w:pPr>
      <w:r w:rsidRPr="00633DAD">
        <w:rPr>
          <w:rFonts w:ascii="Alegreya Sans" w:hAnsi="Alegreya Sans"/>
          <w:b/>
          <w:u w:val="single"/>
        </w:rPr>
        <w:t>Jury</w:t>
      </w:r>
    </w:p>
    <w:p w14:paraId="4C6DBC22" w14:textId="77777777" w:rsidR="00B9399D" w:rsidRPr="00633DAD" w:rsidRDefault="00B9399D" w:rsidP="00B9399D">
      <w:pPr>
        <w:jc w:val="both"/>
        <w:rPr>
          <w:rFonts w:ascii="Alegreya Sans Light" w:hAnsi="Alegreya Sans Light"/>
        </w:rPr>
      </w:pPr>
    </w:p>
    <w:p w14:paraId="28D7344D" w14:textId="451B4023" w:rsidR="00B9399D" w:rsidRDefault="00B9399D" w:rsidP="00B9399D">
      <w:pPr>
        <w:jc w:val="both"/>
        <w:rPr>
          <w:rFonts w:ascii="Alegreya Sans Light" w:hAnsi="Alegreya Sans Light" w:cs="Times New Roman (Corps CS)"/>
        </w:rPr>
      </w:pPr>
      <w:r w:rsidRPr="00633DAD">
        <w:rPr>
          <w:rFonts w:ascii="Alegreya Sans Light" w:hAnsi="Alegreya Sans Light" w:cs="Times New Roman (Corps CS)"/>
        </w:rPr>
        <w:t xml:space="preserve">Le jury se réunit </w:t>
      </w:r>
      <w:r w:rsidR="005F65D5" w:rsidRPr="00633DAD">
        <w:rPr>
          <w:rFonts w:ascii="Alegreya Sans Light" w:hAnsi="Alegreya Sans Light" w:cs="Times New Roman (Corps CS)"/>
        </w:rPr>
        <w:t>début</w:t>
      </w:r>
      <w:r w:rsidRPr="00633DAD">
        <w:rPr>
          <w:rFonts w:ascii="Alegreya Sans Light" w:hAnsi="Alegreya Sans Light" w:cs="Times New Roman (Corps CS)"/>
        </w:rPr>
        <w:t xml:space="preserve"> </w:t>
      </w:r>
      <w:r w:rsidR="00A60C91" w:rsidRPr="00633DAD">
        <w:rPr>
          <w:rFonts w:ascii="Alegreya Sans Light" w:hAnsi="Alegreya Sans Light" w:cs="Times New Roman (Corps CS)"/>
        </w:rPr>
        <w:t>octobre</w:t>
      </w:r>
      <w:r w:rsidRPr="00633DAD">
        <w:rPr>
          <w:rFonts w:ascii="Alegreya Sans Light" w:hAnsi="Alegreya Sans Light" w:cs="Times New Roman (Corps CS)"/>
        </w:rPr>
        <w:t xml:space="preserve"> 202</w:t>
      </w:r>
      <w:r w:rsidR="00633DAD" w:rsidRPr="00633DAD">
        <w:rPr>
          <w:rFonts w:ascii="Alegreya Sans Light" w:hAnsi="Alegreya Sans Light" w:cs="Times New Roman (Corps CS)"/>
        </w:rPr>
        <w:t>4</w:t>
      </w:r>
      <w:r w:rsidRPr="00633DAD">
        <w:rPr>
          <w:rFonts w:ascii="Alegreya Sans Light" w:hAnsi="Alegreya Sans Light" w:cs="Times New Roman (Corps CS)"/>
        </w:rPr>
        <w:t>.</w:t>
      </w:r>
    </w:p>
    <w:p w14:paraId="62FE408B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4EFEF4C7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Il est composé des personnes suivantes :</w:t>
      </w:r>
    </w:p>
    <w:p w14:paraId="26015FCB" w14:textId="77777777" w:rsidR="00B9399D" w:rsidRPr="00B9399D" w:rsidRDefault="00B9399D" w:rsidP="00B9399D">
      <w:pPr>
        <w:jc w:val="both"/>
        <w:rPr>
          <w:rFonts w:ascii="Alegreya Sans Light" w:hAnsi="Alegreya Sans Light" w:cs="Times New Roman (Corps CS)"/>
          <w:sz w:val="12"/>
          <w:szCs w:val="12"/>
        </w:rPr>
      </w:pPr>
    </w:p>
    <w:p w14:paraId="1DC4BEFF" w14:textId="77777777" w:rsidR="00B9399D" w:rsidRDefault="00B9399D" w:rsidP="00B9399D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Le Président du CPAS d’Etterbeek ;</w:t>
      </w:r>
    </w:p>
    <w:p w14:paraId="7021D6A4" w14:textId="21470A3B" w:rsidR="00B9399D" w:rsidRDefault="00B9399D" w:rsidP="00B9399D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L</w:t>
      </w:r>
      <w:r w:rsidR="00407046">
        <w:rPr>
          <w:rFonts w:ascii="Alegreya Sans Light" w:hAnsi="Alegreya Sans Light" w:cs="Times New Roman (Corps CS)"/>
        </w:rPr>
        <w:t>e</w:t>
      </w:r>
      <w:r>
        <w:rPr>
          <w:rFonts w:ascii="Alegreya Sans Light" w:hAnsi="Alegreya Sans Light" w:cs="Times New Roman (Corps CS)"/>
        </w:rPr>
        <w:t xml:space="preserve"> </w:t>
      </w:r>
      <w:r w:rsidR="00407046">
        <w:rPr>
          <w:rFonts w:ascii="Alegreya Sans Light" w:hAnsi="Alegreya Sans Light" w:cs="Times New Roman (Corps CS)"/>
        </w:rPr>
        <w:t>Directeur</w:t>
      </w:r>
      <w:r>
        <w:rPr>
          <w:rFonts w:ascii="Alegreya Sans Light" w:hAnsi="Alegreya Sans Light" w:cs="Times New Roman (Corps CS)"/>
        </w:rPr>
        <w:t xml:space="preserve"> de l’Action sociale du CPAS d’Etterbeek ; </w:t>
      </w:r>
    </w:p>
    <w:p w14:paraId="5D343C93" w14:textId="77777777" w:rsidR="00B9399D" w:rsidRDefault="00B9399D" w:rsidP="00B9399D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La responsable de la Coordination sociale du CPAS d’Etterbeek.</w:t>
      </w:r>
    </w:p>
    <w:p w14:paraId="3804BBEE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28AA5BD9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Le secrétariat du jury est assuré par le Secrétaire général du CPAS ou son représentant.</w:t>
      </w:r>
    </w:p>
    <w:p w14:paraId="2A926B20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4E24758E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67BE94A3" w14:textId="77777777" w:rsidR="00B9399D" w:rsidRPr="003B4289" w:rsidRDefault="00B9399D" w:rsidP="00B9399D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Informations</w:t>
      </w:r>
    </w:p>
    <w:p w14:paraId="15591912" w14:textId="77777777" w:rsidR="00B9399D" w:rsidRDefault="00B9399D" w:rsidP="00B9399D">
      <w:pPr>
        <w:jc w:val="both"/>
        <w:rPr>
          <w:rFonts w:ascii="Alegreya Sans Light" w:hAnsi="Alegreya Sans Light"/>
        </w:rPr>
      </w:pPr>
    </w:p>
    <w:p w14:paraId="16237194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Toute information en rapport avec le présent appel à projets peut être demandée à :</w:t>
      </w:r>
    </w:p>
    <w:p w14:paraId="68C8EA6B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7ED5F8CA" w14:textId="124D735F" w:rsidR="00B9399D" w:rsidRDefault="00B9399D" w:rsidP="00B9399D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 xml:space="preserve">Madame </w:t>
      </w:r>
      <w:r w:rsidR="00C70581">
        <w:rPr>
          <w:rFonts w:ascii="Alegreya Sans Light" w:hAnsi="Alegreya Sans Light" w:cs="Times New Roman (Corps CS)"/>
        </w:rPr>
        <w:t xml:space="preserve">Vanessa Staal, </w:t>
      </w:r>
      <w:r>
        <w:rPr>
          <w:rFonts w:ascii="Alegreya Sans Light" w:hAnsi="Alegreya Sans Light" w:cs="Times New Roman (Corps CS)"/>
        </w:rPr>
        <w:t>responsable de la Coordination sociale du CPAS d’Etterbeek</w:t>
      </w:r>
      <w:r w:rsidR="005F65D5">
        <w:rPr>
          <w:rFonts w:ascii="Alegreya Sans Light" w:hAnsi="Alegreya Sans Light" w:cs="Times New Roman (Corps CS)"/>
        </w:rPr>
        <w:t> :</w:t>
      </w:r>
    </w:p>
    <w:p w14:paraId="71B64921" w14:textId="2391DF39" w:rsidR="00B9399D" w:rsidRDefault="005F65D5" w:rsidP="00B9399D">
      <w:pPr>
        <w:jc w:val="both"/>
        <w:rPr>
          <w:rFonts w:ascii="Alegreya Sans Light" w:hAnsi="Alegreya Sans Light" w:cs="Times New Roman (Corps CS)"/>
        </w:rPr>
      </w:pPr>
      <w:proofErr w:type="spellStart"/>
      <w:r w:rsidRPr="005F65D5">
        <w:rPr>
          <w:rFonts w:ascii="Alegreya Sans Light" w:hAnsi="Alegreya Sans Light" w:cs="Times New Roman (Corps CS)"/>
        </w:rPr>
        <w:t>subsides</w:t>
      </w:r>
      <w:r>
        <w:rPr>
          <w:rFonts w:ascii="Alegreya Sans Light" w:hAnsi="Alegreya Sans Light" w:cs="Times New Roman (Corps CS)"/>
        </w:rPr>
        <w:t>@cpas-etterbeek.brussels</w:t>
      </w:r>
      <w:proofErr w:type="spellEnd"/>
      <w:r>
        <w:rPr>
          <w:rFonts w:ascii="Alegreya Sans Light" w:hAnsi="Alegreya Sans Light" w:cs="Times New Roman (Corps CS)"/>
        </w:rPr>
        <w:t xml:space="preserve"> </w:t>
      </w:r>
      <w:r w:rsidR="00B9399D">
        <w:rPr>
          <w:rFonts w:ascii="Alegreya Sans Light" w:hAnsi="Alegreya Sans Light" w:cs="Times New Roman (Corps CS)"/>
        </w:rPr>
        <w:t>– 02/</w:t>
      </w:r>
      <w:r w:rsidR="00F8224C">
        <w:rPr>
          <w:rFonts w:ascii="Alegreya Sans Light" w:hAnsi="Alegreya Sans Light" w:cs="Times New Roman (Corps CS)"/>
        </w:rPr>
        <w:t>627.22.</w:t>
      </w:r>
      <w:r w:rsidR="00C70581">
        <w:rPr>
          <w:rFonts w:ascii="Alegreya Sans Light" w:hAnsi="Alegreya Sans Light" w:cs="Times New Roman (Corps CS)"/>
        </w:rPr>
        <w:t>98</w:t>
      </w:r>
    </w:p>
    <w:p w14:paraId="79205878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68EED992" w14:textId="77777777" w:rsidR="00B9399D" w:rsidRP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2E1D981F" w14:textId="77777777" w:rsidR="00B9399D" w:rsidRDefault="00B9399D" w:rsidP="004A5129">
      <w:pPr>
        <w:jc w:val="both"/>
        <w:rPr>
          <w:rFonts w:ascii="Alegreya Sans Light" w:hAnsi="Alegreya Sans Light" w:cs="Times New Roman (Corps CS)"/>
        </w:rPr>
      </w:pPr>
    </w:p>
    <w:p w14:paraId="4061AE2F" w14:textId="77777777" w:rsidR="004A5129" w:rsidRP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7E642181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6266494C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0916D6FC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4C422403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206C7636" w14:textId="77777777" w:rsidR="002D329A" w:rsidRDefault="002D329A" w:rsidP="002D329A">
      <w:pPr>
        <w:jc w:val="both"/>
        <w:rPr>
          <w:rFonts w:ascii="Alegreya Sans Light" w:hAnsi="Alegreya Sans Light"/>
        </w:rPr>
      </w:pPr>
    </w:p>
    <w:p w14:paraId="7BFFB767" w14:textId="77777777" w:rsidR="002D329A" w:rsidRDefault="002D329A" w:rsidP="002D329A">
      <w:pPr>
        <w:jc w:val="both"/>
        <w:rPr>
          <w:rFonts w:ascii="Alegreya Sans Light" w:hAnsi="Alegreya Sans Light"/>
        </w:rPr>
      </w:pPr>
    </w:p>
    <w:p w14:paraId="1C2BD6B1" w14:textId="77777777" w:rsidR="002D329A" w:rsidRDefault="002D329A" w:rsidP="00581F69">
      <w:pPr>
        <w:jc w:val="both"/>
        <w:rPr>
          <w:rFonts w:ascii="Alegreya Sans Light" w:hAnsi="Alegreya Sans Light"/>
        </w:rPr>
      </w:pPr>
    </w:p>
    <w:sectPr w:rsidR="002D329A" w:rsidSect="00F311CC">
      <w:headerReference w:type="first" r:id="rId8"/>
      <w:footerReference w:type="first" r:id="rId9"/>
      <w:pgSz w:w="11900" w:h="16840"/>
      <w:pgMar w:top="11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FC5CA" w14:textId="77777777" w:rsidR="00955BF2" w:rsidRDefault="00955BF2" w:rsidP="00F5433A">
      <w:r>
        <w:separator/>
      </w:r>
    </w:p>
  </w:endnote>
  <w:endnote w:type="continuationSeparator" w:id="0">
    <w:p w14:paraId="1F001475" w14:textId="77777777" w:rsidR="00955BF2" w:rsidRDefault="00955BF2" w:rsidP="00F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egreya Sans Light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0AC1" w14:textId="77777777" w:rsidR="00D7630A" w:rsidRDefault="00D7630A">
    <w:pPr>
      <w:pStyle w:val="Pieddepag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B2B4163" wp14:editId="2578550C">
          <wp:simplePos x="0" y="0"/>
          <wp:positionH relativeFrom="column">
            <wp:posOffset>-883920</wp:posOffset>
          </wp:positionH>
          <wp:positionV relativeFrom="paragraph">
            <wp:posOffset>-271780</wp:posOffset>
          </wp:positionV>
          <wp:extent cx="7559675" cy="975360"/>
          <wp:effectExtent l="0" t="0" r="0" b="254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00"/>
                  <a:stretch/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25731" w14:textId="77777777" w:rsidR="00955BF2" w:rsidRDefault="00955BF2" w:rsidP="00F5433A">
      <w:r>
        <w:separator/>
      </w:r>
    </w:p>
  </w:footnote>
  <w:footnote w:type="continuationSeparator" w:id="0">
    <w:p w14:paraId="72078EB2" w14:textId="77777777" w:rsidR="00955BF2" w:rsidRDefault="00955BF2" w:rsidP="00F5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FEA3" w14:textId="77777777" w:rsidR="00D7630A" w:rsidRDefault="00D7630A">
    <w:pPr>
      <w:pStyle w:val="En-tt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DBF854F" wp14:editId="176A116D">
          <wp:simplePos x="0" y="0"/>
          <wp:positionH relativeFrom="column">
            <wp:posOffset>-991870</wp:posOffset>
          </wp:positionH>
          <wp:positionV relativeFrom="paragraph">
            <wp:posOffset>-542925</wp:posOffset>
          </wp:positionV>
          <wp:extent cx="7559675" cy="150431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828"/>
                  <a:stretch/>
                </pic:blipFill>
                <pic:spPr bwMode="auto">
                  <a:xfrm>
                    <a:off x="0" y="0"/>
                    <a:ext cx="7559675" cy="1504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EF0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C5B"/>
    <w:multiLevelType w:val="hybridMultilevel"/>
    <w:tmpl w:val="094C2AF2"/>
    <w:lvl w:ilvl="0" w:tplc="8A80B5CC">
      <w:start w:val="1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660"/>
    <w:multiLevelType w:val="hybridMultilevel"/>
    <w:tmpl w:val="C5EA4F1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5441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D1D"/>
    <w:multiLevelType w:val="hybridMultilevel"/>
    <w:tmpl w:val="3B2EC554"/>
    <w:lvl w:ilvl="0" w:tplc="671644DC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F16"/>
    <w:multiLevelType w:val="hybridMultilevel"/>
    <w:tmpl w:val="FE5A6E6E"/>
    <w:lvl w:ilvl="0" w:tplc="A4AA9CC6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EC7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223"/>
    <w:multiLevelType w:val="hybridMultilevel"/>
    <w:tmpl w:val="8FB2034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37B"/>
    <w:multiLevelType w:val="hybridMultilevel"/>
    <w:tmpl w:val="24CC0D20"/>
    <w:lvl w:ilvl="0" w:tplc="667E59B0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3DE"/>
    <w:multiLevelType w:val="hybridMultilevel"/>
    <w:tmpl w:val="F1B0AA54"/>
    <w:lvl w:ilvl="0" w:tplc="BB22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05FCD"/>
    <w:multiLevelType w:val="hybridMultilevel"/>
    <w:tmpl w:val="2C042038"/>
    <w:lvl w:ilvl="0" w:tplc="607840F4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10603"/>
    <w:multiLevelType w:val="hybridMultilevel"/>
    <w:tmpl w:val="29782B2E"/>
    <w:lvl w:ilvl="0" w:tplc="04D0F352">
      <w:start w:val="1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36975"/>
    <w:multiLevelType w:val="hybridMultilevel"/>
    <w:tmpl w:val="064A8302"/>
    <w:lvl w:ilvl="0" w:tplc="816C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6C7EB4"/>
    <w:multiLevelType w:val="hybridMultilevel"/>
    <w:tmpl w:val="4E0A3BEE"/>
    <w:lvl w:ilvl="0" w:tplc="97AE62D8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154735">
    <w:abstractNumId w:val="9"/>
  </w:num>
  <w:num w:numId="2" w16cid:durableId="1854491009">
    <w:abstractNumId w:val="5"/>
  </w:num>
  <w:num w:numId="3" w16cid:durableId="1358853949">
    <w:abstractNumId w:val="4"/>
  </w:num>
  <w:num w:numId="4" w16cid:durableId="753623421">
    <w:abstractNumId w:val="8"/>
  </w:num>
  <w:num w:numId="5" w16cid:durableId="1106733751">
    <w:abstractNumId w:val="10"/>
  </w:num>
  <w:num w:numId="6" w16cid:durableId="1203399866">
    <w:abstractNumId w:val="3"/>
  </w:num>
  <w:num w:numId="7" w16cid:durableId="181365700">
    <w:abstractNumId w:val="13"/>
  </w:num>
  <w:num w:numId="8" w16cid:durableId="753630108">
    <w:abstractNumId w:val="6"/>
  </w:num>
  <w:num w:numId="9" w16cid:durableId="1263804371">
    <w:abstractNumId w:val="0"/>
  </w:num>
  <w:num w:numId="10" w16cid:durableId="1033534749">
    <w:abstractNumId w:val="2"/>
  </w:num>
  <w:num w:numId="11" w16cid:durableId="1705475934">
    <w:abstractNumId w:val="7"/>
  </w:num>
  <w:num w:numId="12" w16cid:durableId="2007047673">
    <w:abstractNumId w:val="12"/>
  </w:num>
  <w:num w:numId="13" w16cid:durableId="1036156660">
    <w:abstractNumId w:val="1"/>
  </w:num>
  <w:num w:numId="14" w16cid:durableId="1143036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3A"/>
    <w:rsid w:val="000060C6"/>
    <w:rsid w:val="00007199"/>
    <w:rsid w:val="00017B3D"/>
    <w:rsid w:val="00044C3C"/>
    <w:rsid w:val="00047246"/>
    <w:rsid w:val="00060B81"/>
    <w:rsid w:val="001140CD"/>
    <w:rsid w:val="00143232"/>
    <w:rsid w:val="00161AE6"/>
    <w:rsid w:val="00163AC6"/>
    <w:rsid w:val="00211D16"/>
    <w:rsid w:val="002C1ECC"/>
    <w:rsid w:val="002D2C31"/>
    <w:rsid w:val="002D329A"/>
    <w:rsid w:val="002D71C2"/>
    <w:rsid w:val="003024C5"/>
    <w:rsid w:val="00320AED"/>
    <w:rsid w:val="00336F80"/>
    <w:rsid w:val="00352952"/>
    <w:rsid w:val="0038099A"/>
    <w:rsid w:val="00382309"/>
    <w:rsid w:val="003B4289"/>
    <w:rsid w:val="00405059"/>
    <w:rsid w:val="00407046"/>
    <w:rsid w:val="0044293E"/>
    <w:rsid w:val="00446306"/>
    <w:rsid w:val="00472AED"/>
    <w:rsid w:val="00477F91"/>
    <w:rsid w:val="004A0625"/>
    <w:rsid w:val="004A5129"/>
    <w:rsid w:val="004B4EF3"/>
    <w:rsid w:val="00565EA5"/>
    <w:rsid w:val="00566213"/>
    <w:rsid w:val="00572859"/>
    <w:rsid w:val="00581F69"/>
    <w:rsid w:val="005A1375"/>
    <w:rsid w:val="005A3376"/>
    <w:rsid w:val="005F65D5"/>
    <w:rsid w:val="00620684"/>
    <w:rsid w:val="00633DAD"/>
    <w:rsid w:val="00640894"/>
    <w:rsid w:val="00661713"/>
    <w:rsid w:val="006740C2"/>
    <w:rsid w:val="00676131"/>
    <w:rsid w:val="00684C1D"/>
    <w:rsid w:val="006A2E11"/>
    <w:rsid w:val="006C3263"/>
    <w:rsid w:val="006E0B38"/>
    <w:rsid w:val="006E30D4"/>
    <w:rsid w:val="00701CCD"/>
    <w:rsid w:val="00705BD2"/>
    <w:rsid w:val="0071038F"/>
    <w:rsid w:val="00717BAE"/>
    <w:rsid w:val="00724281"/>
    <w:rsid w:val="00740803"/>
    <w:rsid w:val="00747500"/>
    <w:rsid w:val="007A46D4"/>
    <w:rsid w:val="007C6F04"/>
    <w:rsid w:val="008242EB"/>
    <w:rsid w:val="00862C1C"/>
    <w:rsid w:val="008A6223"/>
    <w:rsid w:val="008E58B8"/>
    <w:rsid w:val="00955BF2"/>
    <w:rsid w:val="009D5290"/>
    <w:rsid w:val="009F7797"/>
    <w:rsid w:val="00A16393"/>
    <w:rsid w:val="00A222C8"/>
    <w:rsid w:val="00A5067E"/>
    <w:rsid w:val="00A60C91"/>
    <w:rsid w:val="00A64559"/>
    <w:rsid w:val="00A75F10"/>
    <w:rsid w:val="00A810A1"/>
    <w:rsid w:val="00AA49C8"/>
    <w:rsid w:val="00AD1037"/>
    <w:rsid w:val="00AD718F"/>
    <w:rsid w:val="00B165A2"/>
    <w:rsid w:val="00B26119"/>
    <w:rsid w:val="00B51B6A"/>
    <w:rsid w:val="00B8101E"/>
    <w:rsid w:val="00B9399D"/>
    <w:rsid w:val="00C03EFB"/>
    <w:rsid w:val="00C35F85"/>
    <w:rsid w:val="00C53A50"/>
    <w:rsid w:val="00C70581"/>
    <w:rsid w:val="00C8393F"/>
    <w:rsid w:val="00C924B7"/>
    <w:rsid w:val="00C96403"/>
    <w:rsid w:val="00C9673F"/>
    <w:rsid w:val="00CB40ED"/>
    <w:rsid w:val="00CC6373"/>
    <w:rsid w:val="00CD4929"/>
    <w:rsid w:val="00D52E0A"/>
    <w:rsid w:val="00D7630A"/>
    <w:rsid w:val="00D81EC9"/>
    <w:rsid w:val="00DD68BE"/>
    <w:rsid w:val="00E269BB"/>
    <w:rsid w:val="00EB7EF9"/>
    <w:rsid w:val="00F311CC"/>
    <w:rsid w:val="00F5433A"/>
    <w:rsid w:val="00F76D2A"/>
    <w:rsid w:val="00F8224C"/>
    <w:rsid w:val="00F82DC0"/>
    <w:rsid w:val="00F90F4B"/>
    <w:rsid w:val="00FA0323"/>
    <w:rsid w:val="00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07097"/>
  <w15:chartTrackingRefBased/>
  <w15:docId w15:val="{A8985957-8984-014C-9730-451BD274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33A"/>
  </w:style>
  <w:style w:type="paragraph" w:styleId="Pieddepage">
    <w:name w:val="footer"/>
    <w:basedOn w:val="Normal"/>
    <w:link w:val="Pieddepag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33A"/>
  </w:style>
  <w:style w:type="paragraph" w:styleId="Paragraphedeliste">
    <w:name w:val="List Paragraph"/>
    <w:basedOn w:val="Normal"/>
    <w:uiPriority w:val="34"/>
    <w:qFormat/>
    <w:rsid w:val="00F543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1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761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E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sides@cpas-etterbeek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VAN PRAET</dc:creator>
  <cp:keywords/>
  <dc:description/>
  <cp:lastModifiedBy>Vanessa Staal</cp:lastModifiedBy>
  <cp:revision>4</cp:revision>
  <cp:lastPrinted>2021-10-10T18:05:00Z</cp:lastPrinted>
  <dcterms:created xsi:type="dcterms:W3CDTF">2024-08-26T07:37:00Z</dcterms:created>
  <dcterms:modified xsi:type="dcterms:W3CDTF">2024-08-28T06:37:00Z</dcterms:modified>
</cp:coreProperties>
</file>