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6D250" w14:textId="77777777" w:rsidR="006C3263" w:rsidRDefault="006C3263" w:rsidP="00581F69"/>
    <w:p w14:paraId="135F331D" w14:textId="77777777" w:rsidR="00F311CC" w:rsidRDefault="00F311CC" w:rsidP="00336F80">
      <w:pPr>
        <w:jc w:val="center"/>
        <w:rPr>
          <w:rFonts w:ascii="Alegreya Sans" w:hAnsi="Alegreya Sans"/>
          <w:b/>
          <w:sz w:val="36"/>
          <w:szCs w:val="36"/>
          <w:u w:val="single"/>
        </w:rPr>
      </w:pPr>
    </w:p>
    <w:p w14:paraId="4638902A" w14:textId="77777777" w:rsidR="00F311CC" w:rsidRDefault="00F311CC" w:rsidP="00336F80">
      <w:pPr>
        <w:jc w:val="center"/>
        <w:rPr>
          <w:rFonts w:ascii="Alegreya Sans" w:hAnsi="Alegreya Sans"/>
          <w:b/>
          <w:sz w:val="36"/>
          <w:szCs w:val="36"/>
          <w:u w:val="single"/>
        </w:rPr>
      </w:pPr>
    </w:p>
    <w:p w14:paraId="02FF70AE" w14:textId="77777777" w:rsidR="00F311CC" w:rsidRDefault="00F311CC" w:rsidP="00336F80">
      <w:pPr>
        <w:jc w:val="center"/>
        <w:rPr>
          <w:rFonts w:ascii="Alegreya Sans" w:hAnsi="Alegreya Sans"/>
          <w:b/>
          <w:sz w:val="36"/>
          <w:szCs w:val="36"/>
          <w:u w:val="single"/>
        </w:rPr>
      </w:pPr>
    </w:p>
    <w:p w14:paraId="1C927963" w14:textId="683C78B8" w:rsidR="00862C1C" w:rsidRPr="00862C1C" w:rsidRDefault="00862C1C" w:rsidP="00336F80">
      <w:pPr>
        <w:jc w:val="center"/>
        <w:rPr>
          <w:rFonts w:ascii="Alegreya Sans" w:hAnsi="Alegreya Sans"/>
          <w:b/>
          <w:sz w:val="36"/>
          <w:szCs w:val="36"/>
          <w:u w:val="single"/>
        </w:rPr>
      </w:pPr>
      <w:r>
        <w:rPr>
          <w:rFonts w:ascii="Alegreya Sans" w:hAnsi="Alegreya Sans"/>
          <w:b/>
          <w:sz w:val="36"/>
          <w:u w:val="single"/>
        </w:rPr>
        <w:t>Projectoproep 202</w:t>
      </w:r>
      <w:r w:rsidR="005A61B0">
        <w:rPr>
          <w:rFonts w:ascii="Alegreya Sans" w:hAnsi="Alegreya Sans"/>
          <w:b/>
          <w:sz w:val="36"/>
          <w:u w:val="single"/>
        </w:rPr>
        <w:t>4</w:t>
      </w:r>
    </w:p>
    <w:p w14:paraId="3A478AF5" w14:textId="77777777" w:rsidR="00862C1C" w:rsidRDefault="00862C1C" w:rsidP="00336F80">
      <w:pPr>
        <w:jc w:val="center"/>
        <w:rPr>
          <w:rFonts w:ascii="Alegreya Sans" w:hAnsi="Alegreya Sans"/>
          <w:b/>
          <w:sz w:val="36"/>
          <w:szCs w:val="36"/>
        </w:rPr>
      </w:pPr>
    </w:p>
    <w:p w14:paraId="65AAA820" w14:textId="77777777" w:rsidR="002E7883" w:rsidRDefault="00862C1C" w:rsidP="00336F80">
      <w:pPr>
        <w:jc w:val="center"/>
        <w:rPr>
          <w:rFonts w:ascii="Alegreya Sans" w:hAnsi="Alegreya Sans"/>
          <w:b/>
          <w:sz w:val="36"/>
          <w:szCs w:val="36"/>
        </w:rPr>
      </w:pPr>
      <w:r>
        <w:rPr>
          <w:rFonts w:ascii="Alegreya Sans" w:hAnsi="Alegreya Sans"/>
          <w:b/>
          <w:sz w:val="36"/>
        </w:rPr>
        <w:t xml:space="preserve">Financiële steun voor een project voor </w:t>
      </w:r>
    </w:p>
    <w:p w14:paraId="5F00CCA2" w14:textId="77777777" w:rsidR="00F5433A" w:rsidRDefault="002E7883" w:rsidP="00336F80">
      <w:pPr>
        <w:jc w:val="center"/>
        <w:rPr>
          <w:rFonts w:ascii="Alegreya Sans" w:hAnsi="Alegreya Sans"/>
          <w:b/>
          <w:sz w:val="36"/>
          <w:szCs w:val="36"/>
        </w:rPr>
      </w:pPr>
      <w:r>
        <w:rPr>
          <w:rFonts w:ascii="Alegreya Sans" w:hAnsi="Alegreya Sans"/>
          <w:b/>
          <w:sz w:val="36"/>
        </w:rPr>
        <w:t xml:space="preserve">onderwijsbegeleiding voor kansarme kinderen </w:t>
      </w:r>
    </w:p>
    <w:p w14:paraId="3CB74A1A" w14:textId="77777777" w:rsidR="00F5433A" w:rsidRDefault="00F5433A" w:rsidP="00581F69">
      <w:pPr>
        <w:rPr>
          <w:rFonts w:ascii="Alegreya Sans Light" w:hAnsi="Alegreya Sans Light"/>
        </w:rPr>
      </w:pPr>
    </w:p>
    <w:p w14:paraId="5EA2ACD2" w14:textId="77777777" w:rsidR="00862C1C" w:rsidRPr="003B4289" w:rsidRDefault="00572859" w:rsidP="00862C1C">
      <w:pPr>
        <w:jc w:val="center"/>
        <w:rPr>
          <w:rFonts w:ascii="Alegreya Sans Light" w:hAnsi="Alegreya Sans Light"/>
          <w:sz w:val="28"/>
        </w:rPr>
      </w:pPr>
      <w:r>
        <w:rPr>
          <w:rFonts w:ascii="Alegreya Sans Light" w:hAnsi="Alegreya Sans Light"/>
          <w:sz w:val="28"/>
        </w:rPr>
        <w:t>SUBSIDIEREGLEMENT</w:t>
      </w:r>
    </w:p>
    <w:p w14:paraId="21CCEB47" w14:textId="77777777" w:rsidR="00D30109" w:rsidRDefault="00D30109" w:rsidP="00581F69">
      <w:pPr>
        <w:rPr>
          <w:rFonts w:ascii="Alegreya Sans Light" w:hAnsi="Alegreya Sans Light"/>
        </w:rPr>
      </w:pPr>
    </w:p>
    <w:p w14:paraId="4D6AC75A" w14:textId="77777777" w:rsidR="00862C1C" w:rsidRPr="003B4289" w:rsidRDefault="00572859" w:rsidP="00581F69">
      <w:pPr>
        <w:jc w:val="both"/>
        <w:rPr>
          <w:rFonts w:ascii="Alegreya Sans" w:hAnsi="Alegreya Sans"/>
          <w:b/>
          <w:u w:val="single"/>
        </w:rPr>
      </w:pPr>
      <w:r>
        <w:rPr>
          <w:rFonts w:ascii="Alegreya Sans" w:hAnsi="Alegreya Sans"/>
          <w:b/>
          <w:u w:val="single"/>
        </w:rPr>
        <w:t xml:space="preserve">Context </w:t>
      </w:r>
    </w:p>
    <w:p w14:paraId="146EA941" w14:textId="77777777" w:rsidR="00572859" w:rsidRDefault="00572859" w:rsidP="00581F69">
      <w:pPr>
        <w:jc w:val="both"/>
        <w:rPr>
          <w:rFonts w:ascii="Alegreya Sans Light" w:hAnsi="Alegreya Sans Light"/>
        </w:rPr>
      </w:pPr>
    </w:p>
    <w:p w14:paraId="745FE91E" w14:textId="77777777" w:rsidR="00572859" w:rsidRDefault="00572859" w:rsidP="00581F69">
      <w:pPr>
        <w:jc w:val="both"/>
        <w:rPr>
          <w:rFonts w:ascii="Alegreya Sans Light" w:hAnsi="Alegreya Sans Light"/>
        </w:rPr>
      </w:pPr>
      <w:r>
        <w:rPr>
          <w:rFonts w:ascii="Alegreya Sans Light" w:hAnsi="Alegreya Sans Light"/>
        </w:rPr>
        <w:t>De opdracht van het OCMW van Etterbeek bestaat erin iedereen in de mogelijkheid te stellen een leven te leiden dat beantwoordt aan de menselijke waardigheid (artikel 1 van de Organieke Wet van het OCMW). Het biedt personen en gezinnen de verschuldigde maatschappelijke dienstverlening op tal van gebieden. Bovendien streeft het OCMW ernaar de sociale participatie van zijn begunstigden te bevorderen. Om deze doelstellingen te bereiken kan het OCMW van Etterbeek samenwerken met de verenigingssector, met name in de vorm van financiële steun die wordt toegekend na een projectoproep aan de sociale spelers in de gemeente.</w:t>
      </w:r>
    </w:p>
    <w:p w14:paraId="1E7F212E" w14:textId="77777777" w:rsidR="002D329A" w:rsidRDefault="002D329A" w:rsidP="00581F69">
      <w:pPr>
        <w:jc w:val="both"/>
        <w:rPr>
          <w:rFonts w:ascii="Alegreya Sans Light" w:hAnsi="Alegreya Sans Light"/>
        </w:rPr>
      </w:pPr>
    </w:p>
    <w:p w14:paraId="0E28B02A" w14:textId="77777777" w:rsidR="0076608B" w:rsidRDefault="002E7883" w:rsidP="00581F69">
      <w:pPr>
        <w:jc w:val="both"/>
        <w:rPr>
          <w:rFonts w:ascii="Alegreya Sans Light" w:hAnsi="Alegreya Sans Light"/>
        </w:rPr>
      </w:pPr>
      <w:r>
        <w:rPr>
          <w:rFonts w:ascii="Alegreya Sans Light" w:hAnsi="Alegreya Sans Light"/>
        </w:rPr>
        <w:t xml:space="preserve">Hoewel het onderwijs elk kind in staat moet stellen zijn zelfstandigheid te ontwikkelen door zijn vaardigheden, leercapaciteiten en andere competenties te stimuleren, duwt sociale uitsluiting vele jongeren in Etterbeek echter in een ongelijke onderwijssituatie vanwege hun zwakke materiële positie of het ontbreken van een passend gezinskader. De huidige gezondheidscrisis heeft het zo al acute risico op schooluitval in onze regio nog versterkt. </w:t>
      </w:r>
    </w:p>
    <w:p w14:paraId="49FAF58D" w14:textId="77777777" w:rsidR="00665C99" w:rsidRDefault="00665C99" w:rsidP="00581F69">
      <w:pPr>
        <w:jc w:val="both"/>
        <w:rPr>
          <w:rFonts w:ascii="Alegreya Sans Light" w:hAnsi="Alegreya Sans Light"/>
        </w:rPr>
      </w:pPr>
    </w:p>
    <w:p w14:paraId="3BAB0833" w14:textId="77777777" w:rsidR="002E7883" w:rsidRDefault="0076608B" w:rsidP="00581F69">
      <w:pPr>
        <w:jc w:val="both"/>
        <w:rPr>
          <w:rFonts w:ascii="Alegreya Sans Light" w:hAnsi="Alegreya Sans Light"/>
        </w:rPr>
      </w:pPr>
      <w:r>
        <w:rPr>
          <w:rFonts w:ascii="Alegreya Sans Light" w:hAnsi="Alegreya Sans Light"/>
        </w:rPr>
        <w:t>In deze context wil het OCMW van Etterbeek lokale actoren ondersteunen die buiten schooltijd bijdragen aan de scholing van kansarme kinderen, aan hun ontwikkeling en hun sociale emancipatie, met name door een actieve en gepersonaliseerde opvolging.</w:t>
      </w:r>
    </w:p>
    <w:p w14:paraId="2B666E89" w14:textId="77777777" w:rsidR="002D329A" w:rsidRDefault="002D329A" w:rsidP="00581F69">
      <w:pPr>
        <w:jc w:val="both"/>
        <w:rPr>
          <w:rFonts w:ascii="Alegreya Sans Light" w:hAnsi="Alegreya Sans Light"/>
        </w:rPr>
      </w:pPr>
    </w:p>
    <w:p w14:paraId="13AB47BA" w14:textId="77777777" w:rsidR="002D329A" w:rsidRDefault="002D329A" w:rsidP="00581F69">
      <w:pPr>
        <w:jc w:val="both"/>
        <w:rPr>
          <w:rFonts w:ascii="Alegreya Sans Light" w:hAnsi="Alegreya Sans Light"/>
        </w:rPr>
      </w:pPr>
    </w:p>
    <w:p w14:paraId="2CEB68C3" w14:textId="77777777" w:rsidR="002D329A" w:rsidRPr="003B4289" w:rsidRDefault="002D329A" w:rsidP="002D329A">
      <w:pPr>
        <w:jc w:val="both"/>
        <w:rPr>
          <w:rFonts w:ascii="Alegreya Sans" w:hAnsi="Alegreya Sans"/>
          <w:b/>
          <w:u w:val="single"/>
        </w:rPr>
      </w:pPr>
      <w:r>
        <w:rPr>
          <w:rFonts w:ascii="Alegreya Sans" w:hAnsi="Alegreya Sans"/>
          <w:b/>
          <w:u w:val="single"/>
        </w:rPr>
        <w:t>Beschrijving van de projectoproep</w:t>
      </w:r>
    </w:p>
    <w:p w14:paraId="5E1ED189" w14:textId="77777777" w:rsidR="002D329A" w:rsidRDefault="002D329A" w:rsidP="002D329A">
      <w:pPr>
        <w:jc w:val="both"/>
        <w:rPr>
          <w:rFonts w:ascii="Alegreya Sans Light" w:hAnsi="Alegreya Sans Light"/>
        </w:rPr>
      </w:pPr>
    </w:p>
    <w:p w14:paraId="5F5966A9" w14:textId="77777777" w:rsidR="001116EE" w:rsidRDefault="002D329A" w:rsidP="002D329A">
      <w:pPr>
        <w:jc w:val="both"/>
        <w:rPr>
          <w:rFonts w:ascii="Alegreya Sans Light" w:hAnsi="Alegreya Sans Light" w:cs="Times New Roman (Corps CS)"/>
          <w:spacing w:val="-2"/>
        </w:rPr>
      </w:pPr>
      <w:r>
        <w:rPr>
          <w:rFonts w:ascii="Alegreya Sans Light" w:hAnsi="Alegreya Sans Light"/>
        </w:rPr>
        <w:t xml:space="preserve">Met deze projectoproep wil het OCMW van Etterbeek de essentiële rol benadrukken van de initiatieven die kinderen in Etterbeek op school begeleiden, en de menselijke en materiële middelen van deze initiatieven versterken, zodat in een geest van sociale diversiteit meer kansarme kinderen kunnen worden opgevangen. </w:t>
      </w:r>
    </w:p>
    <w:p w14:paraId="03C43ED6" w14:textId="77777777" w:rsidR="001116EE" w:rsidRDefault="001116EE" w:rsidP="002D329A">
      <w:pPr>
        <w:jc w:val="both"/>
        <w:rPr>
          <w:rFonts w:ascii="Alegreya Sans Light" w:hAnsi="Alegreya Sans Light" w:cs="Times New Roman (Corps CS)"/>
          <w:spacing w:val="-2"/>
        </w:rPr>
      </w:pPr>
    </w:p>
    <w:p w14:paraId="1AAB3844" w14:textId="77777777" w:rsidR="004A32F4" w:rsidRDefault="004A32F4" w:rsidP="002D329A">
      <w:pPr>
        <w:jc w:val="both"/>
        <w:rPr>
          <w:rFonts w:ascii="Alegreya Sans Light" w:hAnsi="Alegreya Sans Light" w:cs="Times New Roman (Corps CS)"/>
          <w:spacing w:val="-2"/>
        </w:rPr>
      </w:pPr>
      <w:r>
        <w:rPr>
          <w:rFonts w:ascii="Alegreya Sans Light" w:hAnsi="Alegreya Sans Light"/>
        </w:rPr>
        <w:t xml:space="preserve">De ondersteunde projecten dienen zoveel mogelijk aan de volgende </w:t>
      </w:r>
      <w:r>
        <w:rPr>
          <w:rFonts w:ascii="Alegreya Sans Light" w:hAnsi="Alegreya Sans Light"/>
          <w:u w:val="single"/>
        </w:rPr>
        <w:t>specifieke doelstellingen</w:t>
      </w:r>
      <w:r>
        <w:rPr>
          <w:rFonts w:ascii="Alegreya Sans Light" w:hAnsi="Alegreya Sans Light"/>
        </w:rPr>
        <w:t xml:space="preserve"> te beantwoorden: ze moeten </w:t>
      </w:r>
    </w:p>
    <w:p w14:paraId="359A35BC" w14:textId="77777777" w:rsidR="004A32F4" w:rsidRDefault="004A32F4" w:rsidP="002D329A">
      <w:pPr>
        <w:jc w:val="both"/>
        <w:rPr>
          <w:rFonts w:ascii="Alegreya Sans Light" w:hAnsi="Alegreya Sans Light" w:cs="Times New Roman (Corps CS)"/>
          <w:spacing w:val="-2"/>
        </w:rPr>
      </w:pPr>
    </w:p>
    <w:p w14:paraId="780C4D80" w14:textId="77777777" w:rsidR="004A32F4" w:rsidRDefault="004A32F4" w:rsidP="004A32F4">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t>plaatsvinden buiten de schooluren (eventueel tijdens de weekends en vakanties);</w:t>
      </w:r>
    </w:p>
    <w:p w14:paraId="0B063066" w14:textId="77777777" w:rsidR="004A32F4" w:rsidRPr="00A676A0" w:rsidRDefault="004A32F4" w:rsidP="00532E49">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lastRenderedPageBreak/>
        <w:t>toegankelijk zijn voor kinderen in het basis- en/of secundair onderwijs;</w:t>
      </w:r>
    </w:p>
    <w:p w14:paraId="077B6724" w14:textId="77777777" w:rsidR="00B81427" w:rsidRDefault="00B81427" w:rsidP="004A32F4">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t>gericht zijn op een doelpubliek dat voor minstens 80% bestaat uit kinderen die in de gemeente Etterbeek wonen;</w:t>
      </w:r>
    </w:p>
    <w:p w14:paraId="24307864" w14:textId="77777777" w:rsidR="004A32F4" w:rsidRDefault="004A32F4" w:rsidP="004A32F4">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t>gratis zijn of goedkoop worden aangeboden aan de ouders;</w:t>
      </w:r>
    </w:p>
    <w:p w14:paraId="72876386" w14:textId="77777777" w:rsidR="00C12BC3" w:rsidRPr="00C12BC3" w:rsidRDefault="00C12BC3" w:rsidP="00C12BC3">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t>een actieve en gepersonaliseerde opvolging bieden door middel van een kwaliteitsvolle omkadering;</w:t>
      </w:r>
    </w:p>
    <w:p w14:paraId="4F020BA8" w14:textId="77777777" w:rsidR="004A32F4" w:rsidRPr="00B81427" w:rsidRDefault="004A32F4" w:rsidP="004A32F4">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t>gericht zijn op en/of aangepast zijn aan de specifieke noden van kansarme kinderen, die meer risico lopen op schooluitval;</w:t>
      </w:r>
    </w:p>
    <w:p w14:paraId="1C860F2A" w14:textId="77777777" w:rsidR="00B81427" w:rsidRPr="00B81427" w:rsidRDefault="00B81427" w:rsidP="004A32F4">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t>de ouders en/of voogden actief betrekken;</w:t>
      </w:r>
    </w:p>
    <w:p w14:paraId="5E007DA5" w14:textId="77777777" w:rsidR="00C12BC3" w:rsidRDefault="00C12BC3" w:rsidP="00C12BC3">
      <w:pPr>
        <w:pStyle w:val="Paragraphedeliste"/>
        <w:numPr>
          <w:ilvl w:val="0"/>
          <w:numId w:val="15"/>
        </w:numPr>
        <w:spacing w:after="120"/>
        <w:ind w:left="714" w:hanging="357"/>
        <w:contextualSpacing w:val="0"/>
        <w:jc w:val="both"/>
        <w:rPr>
          <w:rFonts w:ascii="Alegreya Sans Light" w:hAnsi="Alegreya Sans Light" w:cs="Times New Roman (Corps CS)"/>
          <w:spacing w:val="-2"/>
        </w:rPr>
      </w:pPr>
      <w:r>
        <w:rPr>
          <w:rFonts w:ascii="Alegreya Sans Light" w:hAnsi="Alegreya Sans Light"/>
        </w:rPr>
        <w:t>de ontwikkeling en sociale emancipatie van de begunstigden bevorderen;</w:t>
      </w:r>
    </w:p>
    <w:p w14:paraId="53E11668" w14:textId="77777777" w:rsidR="00B81427" w:rsidRPr="004A32F4" w:rsidRDefault="00C12BC3" w:rsidP="00B81427">
      <w:pPr>
        <w:pStyle w:val="Paragraphedeliste"/>
        <w:numPr>
          <w:ilvl w:val="0"/>
          <w:numId w:val="15"/>
        </w:numPr>
        <w:ind w:left="714" w:hanging="357"/>
        <w:contextualSpacing w:val="0"/>
        <w:jc w:val="both"/>
        <w:rPr>
          <w:rFonts w:ascii="Alegreya Sans Light" w:hAnsi="Alegreya Sans Light" w:cs="Times New Roman (Corps CS)"/>
          <w:spacing w:val="-2"/>
        </w:rPr>
      </w:pPr>
      <w:r>
        <w:rPr>
          <w:rFonts w:ascii="Alegreya Sans Light" w:hAnsi="Alegreya Sans Light"/>
        </w:rPr>
        <w:t>de diversiteit en sociale mix van de begunstigden bevorderen.</w:t>
      </w:r>
    </w:p>
    <w:p w14:paraId="7D256A18" w14:textId="77777777" w:rsidR="002D329A" w:rsidRDefault="002D329A" w:rsidP="00581F69">
      <w:pPr>
        <w:jc w:val="both"/>
        <w:rPr>
          <w:rFonts w:ascii="Alegreya Sans Light" w:hAnsi="Alegreya Sans Light"/>
        </w:rPr>
      </w:pPr>
    </w:p>
    <w:p w14:paraId="1F642484" w14:textId="77777777" w:rsidR="003B4289" w:rsidRDefault="003B4289" w:rsidP="00581F69">
      <w:pPr>
        <w:jc w:val="both"/>
        <w:rPr>
          <w:rFonts w:ascii="Alegreya Sans Light" w:hAnsi="Alegreya Sans Light"/>
        </w:rPr>
      </w:pPr>
    </w:p>
    <w:p w14:paraId="5FD990ED" w14:textId="77777777" w:rsidR="002D329A" w:rsidRPr="003B4289" w:rsidRDefault="002D329A" w:rsidP="002D329A">
      <w:pPr>
        <w:jc w:val="both"/>
        <w:rPr>
          <w:rFonts w:ascii="Alegreya Sans" w:hAnsi="Alegreya Sans"/>
          <w:b/>
          <w:u w:val="single"/>
        </w:rPr>
      </w:pPr>
      <w:r>
        <w:rPr>
          <w:rFonts w:ascii="Alegreya Sans" w:hAnsi="Alegreya Sans"/>
          <w:b/>
          <w:u w:val="single"/>
        </w:rPr>
        <w:t>Doelgroep/begunstigden</w:t>
      </w:r>
    </w:p>
    <w:p w14:paraId="3899BE0C" w14:textId="77777777" w:rsidR="002D329A" w:rsidRDefault="002D329A" w:rsidP="002D329A">
      <w:pPr>
        <w:jc w:val="both"/>
        <w:rPr>
          <w:rFonts w:ascii="Alegreya Sans Light" w:hAnsi="Alegreya Sans Light"/>
        </w:rPr>
      </w:pPr>
    </w:p>
    <w:p w14:paraId="7D1CA60D" w14:textId="77777777" w:rsidR="002D329A" w:rsidRDefault="002D329A" w:rsidP="002D329A">
      <w:pPr>
        <w:jc w:val="both"/>
        <w:rPr>
          <w:rFonts w:ascii="Alegreya Sans Light" w:hAnsi="Alegreya Sans Light" w:cs="Times New Roman (Corps CS)"/>
        </w:rPr>
      </w:pPr>
      <w:r>
        <w:rPr>
          <w:rFonts w:ascii="Alegreya Sans Light" w:hAnsi="Alegreya Sans Light"/>
        </w:rPr>
        <w:t>Het ingediende project moet gericht zijn op kansarme kinderen en gezinnen.</w:t>
      </w:r>
    </w:p>
    <w:p w14:paraId="4F1B3CCE" w14:textId="77777777" w:rsidR="00A75F10" w:rsidRDefault="00A75F10" w:rsidP="002D329A">
      <w:pPr>
        <w:jc w:val="both"/>
        <w:rPr>
          <w:rFonts w:ascii="Alegreya Sans Light" w:hAnsi="Alegreya Sans Light" w:cs="Times New Roman (Corps CS)"/>
        </w:rPr>
      </w:pPr>
    </w:p>
    <w:p w14:paraId="62F87CE1" w14:textId="77777777" w:rsidR="00A75F10" w:rsidRPr="00A75F10" w:rsidRDefault="00A75F10" w:rsidP="00A75F10">
      <w:pPr>
        <w:ind w:left="360"/>
        <w:jc w:val="both"/>
        <w:rPr>
          <w:rFonts w:ascii="Alegreya Sans Light" w:hAnsi="Alegreya Sans Light" w:cs="Times New Roman (Corps CS)"/>
          <w:i/>
        </w:rPr>
      </w:pPr>
      <w:r>
        <w:rPr>
          <w:rFonts w:ascii="Alegreya Sans Light" w:hAnsi="Alegreya Sans Light"/>
          <w:i/>
        </w:rPr>
        <w:t>Onder kansarme personen wordt verstaan:</w:t>
      </w:r>
    </w:p>
    <w:p w14:paraId="71DBBFF7" w14:textId="77777777" w:rsidR="00A75F10" w:rsidRPr="00A75F10" w:rsidRDefault="00A75F10" w:rsidP="00A75F10">
      <w:pPr>
        <w:ind w:left="360"/>
        <w:jc w:val="both"/>
        <w:rPr>
          <w:rFonts w:ascii="Alegreya Sans Light" w:hAnsi="Alegreya Sans Light" w:cs="Times New Roman (Corps CS)"/>
          <w:i/>
          <w:sz w:val="12"/>
          <w:szCs w:val="12"/>
        </w:rPr>
      </w:pPr>
    </w:p>
    <w:p w14:paraId="16606D14" w14:textId="77777777" w:rsidR="00A75F10" w:rsidRPr="00A75F10" w:rsidRDefault="00A75F10" w:rsidP="00A75F10">
      <w:pPr>
        <w:pStyle w:val="Paragraphedeliste"/>
        <w:numPr>
          <w:ilvl w:val="0"/>
          <w:numId w:val="14"/>
        </w:numPr>
        <w:ind w:left="1080"/>
        <w:jc w:val="both"/>
        <w:rPr>
          <w:rFonts w:ascii="Alegreya Sans Light" w:hAnsi="Alegreya Sans Light" w:cs="Times New Roman (Corps CS)"/>
          <w:i/>
        </w:rPr>
      </w:pPr>
      <w:r>
        <w:rPr>
          <w:rFonts w:ascii="Alegreya Sans Light" w:hAnsi="Alegreya Sans Light"/>
          <w:i/>
        </w:rPr>
        <w:t>mensen die een leefloon of gelijkwaardige sociale bijstand ontvangen of daarvoor in aanmerking komen;</w:t>
      </w:r>
    </w:p>
    <w:p w14:paraId="0C4565F8" w14:textId="77777777" w:rsidR="00A75F10" w:rsidRPr="00A75F10" w:rsidRDefault="00A75F10" w:rsidP="00A75F10">
      <w:pPr>
        <w:pStyle w:val="Paragraphedeliste"/>
        <w:ind w:left="1080"/>
        <w:jc w:val="both"/>
        <w:rPr>
          <w:rFonts w:ascii="Alegreya Sans Light" w:hAnsi="Alegreya Sans Light" w:cs="Times New Roman (Corps CS)"/>
          <w:i/>
          <w:sz w:val="12"/>
          <w:szCs w:val="12"/>
        </w:rPr>
      </w:pPr>
    </w:p>
    <w:p w14:paraId="5D659C6E" w14:textId="77777777" w:rsidR="00A75F10" w:rsidRPr="00C12BC3" w:rsidRDefault="00A75F10" w:rsidP="00A75F10">
      <w:pPr>
        <w:pStyle w:val="Paragraphedeliste"/>
        <w:numPr>
          <w:ilvl w:val="0"/>
          <w:numId w:val="14"/>
        </w:numPr>
        <w:ind w:left="1080"/>
        <w:jc w:val="both"/>
        <w:rPr>
          <w:rFonts w:ascii="Alegreya Sans Light" w:hAnsi="Alegreya Sans Light" w:cs="Times New Roman (Corps CS)"/>
          <w:i/>
        </w:rPr>
      </w:pPr>
      <w:r>
        <w:rPr>
          <w:rFonts w:ascii="Alegreya Sans Light" w:hAnsi="Alegreya Sans Light"/>
          <w:i/>
        </w:rPr>
        <w:t>mensen die recht hebben op een verhoogde tegemoetkoming van het ziekenfonds.</w:t>
      </w:r>
    </w:p>
    <w:p w14:paraId="1E2F10CA" w14:textId="77777777" w:rsidR="00C12BC3" w:rsidRDefault="00C12BC3" w:rsidP="00A75F10">
      <w:pPr>
        <w:jc w:val="both"/>
        <w:rPr>
          <w:rFonts w:ascii="Alegreya Sans" w:hAnsi="Alegreya Sans"/>
          <w:b/>
          <w:u w:val="single"/>
        </w:rPr>
      </w:pPr>
    </w:p>
    <w:p w14:paraId="0EA3CD48" w14:textId="77777777" w:rsidR="00C12BC3" w:rsidRDefault="00C12BC3" w:rsidP="00C12BC3">
      <w:pPr>
        <w:jc w:val="both"/>
        <w:rPr>
          <w:rFonts w:ascii="Alegreya Sans Light" w:hAnsi="Alegreya Sans Light" w:cs="Times New Roman (Corps CS)"/>
        </w:rPr>
      </w:pPr>
      <w:r>
        <w:rPr>
          <w:rFonts w:ascii="Alegreya Sans Light" w:hAnsi="Alegreya Sans Light"/>
        </w:rPr>
        <w:t xml:space="preserve">Ook niet-begeleide minderjarige vreemdelingen (NBMV) en kinderen waarvan ten minste één ouder asielaanvrager is, kunnen hulp krijgen van het project. </w:t>
      </w:r>
    </w:p>
    <w:p w14:paraId="3D0709F7" w14:textId="77777777" w:rsidR="00C12BC3" w:rsidRDefault="00C12BC3" w:rsidP="00A75F10">
      <w:pPr>
        <w:jc w:val="both"/>
        <w:rPr>
          <w:rFonts w:ascii="Alegreya Sans" w:hAnsi="Alegreya Sans"/>
          <w:b/>
          <w:u w:val="single"/>
        </w:rPr>
      </w:pPr>
    </w:p>
    <w:p w14:paraId="52161528" w14:textId="77777777" w:rsidR="00C12BC3" w:rsidRDefault="00C12BC3" w:rsidP="00A75F10">
      <w:pPr>
        <w:jc w:val="both"/>
        <w:rPr>
          <w:rFonts w:ascii="Alegreya Sans" w:hAnsi="Alegreya Sans"/>
          <w:b/>
          <w:u w:val="single"/>
        </w:rPr>
      </w:pPr>
    </w:p>
    <w:p w14:paraId="343683DC" w14:textId="77777777" w:rsidR="00A75F10" w:rsidRPr="003B4289" w:rsidRDefault="00A75F10" w:rsidP="00A75F10">
      <w:pPr>
        <w:jc w:val="both"/>
        <w:rPr>
          <w:rFonts w:ascii="Alegreya Sans" w:hAnsi="Alegreya Sans"/>
          <w:b/>
          <w:u w:val="single"/>
        </w:rPr>
      </w:pPr>
      <w:r>
        <w:rPr>
          <w:rFonts w:ascii="Alegreya Sans" w:hAnsi="Alegreya Sans"/>
          <w:b/>
          <w:u w:val="single"/>
        </w:rPr>
        <w:t>Ontvangers van de projectoproep</w:t>
      </w:r>
    </w:p>
    <w:p w14:paraId="2A6D7114" w14:textId="77777777" w:rsidR="00A75F10" w:rsidRDefault="00A75F10" w:rsidP="00A75F10">
      <w:pPr>
        <w:jc w:val="both"/>
        <w:rPr>
          <w:rFonts w:ascii="Alegreya Sans Light" w:hAnsi="Alegreya Sans Light"/>
        </w:rPr>
      </w:pPr>
    </w:p>
    <w:p w14:paraId="4397E428" w14:textId="77777777" w:rsidR="002E7883" w:rsidRDefault="00A75F10" w:rsidP="00A75F10">
      <w:pPr>
        <w:jc w:val="both"/>
        <w:rPr>
          <w:rFonts w:ascii="Alegreya Sans Light" w:hAnsi="Alegreya Sans Light" w:cs="Times New Roman (Corps CS)"/>
        </w:rPr>
      </w:pPr>
      <w:r>
        <w:rPr>
          <w:rFonts w:ascii="Alegreya Sans Light" w:hAnsi="Alegreya Sans Light"/>
        </w:rPr>
        <w:t>De projectoproep richt zich tot alle organisaties of verenigingen in Etterbeek met een statuut van vereniging zonder winstoogmerk, die actief zijn op het gebied van schoolondersteuning voor kinderen en jongeren in Etterbeek.</w:t>
      </w:r>
    </w:p>
    <w:p w14:paraId="3518AED8" w14:textId="77777777" w:rsidR="00A75F10" w:rsidRDefault="00A75F10" w:rsidP="00A75F10">
      <w:pPr>
        <w:jc w:val="both"/>
        <w:rPr>
          <w:rFonts w:ascii="Alegreya Sans Light" w:hAnsi="Alegreya Sans Light" w:cs="Times New Roman (Corps CS)"/>
        </w:rPr>
      </w:pPr>
    </w:p>
    <w:p w14:paraId="0EF865EB" w14:textId="77777777" w:rsidR="00A75F10" w:rsidRDefault="00A75F10" w:rsidP="00A75F10">
      <w:pPr>
        <w:jc w:val="both"/>
        <w:rPr>
          <w:rFonts w:ascii="Alegreya Sans Light" w:hAnsi="Alegreya Sans Light" w:cs="Times New Roman (Corps CS)"/>
        </w:rPr>
      </w:pPr>
      <w:r>
        <w:rPr>
          <w:rFonts w:ascii="Alegreya Sans Light" w:hAnsi="Alegreya Sans Light"/>
        </w:rPr>
        <w:t>Overheidsinstanties komen niet in aanmerking voor deze projectoproep.</w:t>
      </w:r>
    </w:p>
    <w:p w14:paraId="6A6AACDA" w14:textId="77777777" w:rsidR="00A75F10" w:rsidRDefault="00A75F10" w:rsidP="00A75F10">
      <w:pPr>
        <w:jc w:val="both"/>
        <w:rPr>
          <w:rFonts w:ascii="Alegreya Sans Light" w:hAnsi="Alegreya Sans Light" w:cs="Times New Roman (Corps CS)"/>
        </w:rPr>
      </w:pPr>
    </w:p>
    <w:p w14:paraId="19762826" w14:textId="77777777" w:rsidR="00A75F10" w:rsidRDefault="00A75F10" w:rsidP="00A75F10">
      <w:pPr>
        <w:jc w:val="both"/>
        <w:rPr>
          <w:rFonts w:ascii="Alegreya Sans Light" w:hAnsi="Alegreya Sans Light" w:cs="Times New Roman (Corps CS)"/>
        </w:rPr>
      </w:pPr>
    </w:p>
    <w:p w14:paraId="64EF046E" w14:textId="77777777" w:rsidR="00A75F10" w:rsidRPr="003B4289" w:rsidRDefault="00A75F10" w:rsidP="00A75F10">
      <w:pPr>
        <w:jc w:val="both"/>
        <w:rPr>
          <w:rFonts w:ascii="Alegreya Sans" w:hAnsi="Alegreya Sans"/>
          <w:b/>
          <w:u w:val="single"/>
        </w:rPr>
      </w:pPr>
      <w:r>
        <w:rPr>
          <w:rFonts w:ascii="Alegreya Sans" w:hAnsi="Alegreya Sans"/>
          <w:b/>
          <w:u w:val="single"/>
        </w:rPr>
        <w:t>Financiële subsidie</w:t>
      </w:r>
    </w:p>
    <w:p w14:paraId="4089ECDE" w14:textId="77777777" w:rsidR="00A75F10" w:rsidRDefault="00A75F10" w:rsidP="00A75F10">
      <w:pPr>
        <w:jc w:val="both"/>
        <w:rPr>
          <w:rFonts w:ascii="Alegreya Sans Light" w:hAnsi="Alegreya Sans Light"/>
        </w:rPr>
      </w:pPr>
    </w:p>
    <w:p w14:paraId="0650D2A0" w14:textId="77777777" w:rsidR="00A75F10" w:rsidRDefault="00665C99" w:rsidP="00A75F10">
      <w:pPr>
        <w:jc w:val="both"/>
        <w:rPr>
          <w:rFonts w:ascii="Alegreya Sans Light" w:hAnsi="Alegreya Sans Light" w:cs="Times New Roman (Corps CS)"/>
        </w:rPr>
      </w:pPr>
      <w:r>
        <w:rPr>
          <w:rFonts w:ascii="Alegreya Sans Light" w:hAnsi="Alegreya Sans Light"/>
        </w:rPr>
        <w:t>Tot 2.000 euro.</w:t>
      </w:r>
    </w:p>
    <w:p w14:paraId="65ACECA9" w14:textId="77777777" w:rsidR="004A5129" w:rsidRDefault="004A5129" w:rsidP="00A75F10">
      <w:pPr>
        <w:jc w:val="both"/>
        <w:rPr>
          <w:rFonts w:ascii="Alegreya Sans Light" w:hAnsi="Alegreya Sans Light" w:cs="Times New Roman (Corps CS)"/>
        </w:rPr>
      </w:pPr>
    </w:p>
    <w:p w14:paraId="35FFF380" w14:textId="77777777" w:rsidR="004A5129" w:rsidRDefault="004A5129" w:rsidP="00A75F10">
      <w:pPr>
        <w:jc w:val="both"/>
        <w:rPr>
          <w:rFonts w:ascii="Alegreya Sans Light" w:hAnsi="Alegreya Sans Light" w:cs="Times New Roman (Corps CS)"/>
        </w:rPr>
      </w:pPr>
      <w:r>
        <w:rPr>
          <w:rFonts w:ascii="Alegreya Sans Light" w:hAnsi="Alegreya Sans Light"/>
        </w:rPr>
        <w:t>Dit bedrag dekt de volgende in aanmerking komende uitgaven:</w:t>
      </w:r>
    </w:p>
    <w:p w14:paraId="372D42C0" w14:textId="77777777" w:rsidR="003A65B7" w:rsidRPr="003A65B7" w:rsidRDefault="003A65B7" w:rsidP="003A65B7">
      <w:pPr>
        <w:jc w:val="both"/>
        <w:rPr>
          <w:rFonts w:ascii="Alegreya Sans Light" w:hAnsi="Alegreya Sans Light" w:cs="Times New Roman (Corps CS)"/>
          <w:sz w:val="12"/>
          <w:szCs w:val="12"/>
        </w:rPr>
      </w:pPr>
    </w:p>
    <w:p w14:paraId="5E66A401" w14:textId="77777777" w:rsidR="004A5129" w:rsidRPr="003A65B7" w:rsidRDefault="003A65B7" w:rsidP="003A65B7">
      <w:pPr>
        <w:pStyle w:val="Paragraphedeliste"/>
        <w:numPr>
          <w:ilvl w:val="0"/>
          <w:numId w:val="14"/>
        </w:numPr>
        <w:spacing w:after="120"/>
        <w:ind w:left="714" w:hanging="357"/>
        <w:contextualSpacing w:val="0"/>
        <w:jc w:val="both"/>
        <w:rPr>
          <w:rFonts w:ascii="Alegreya Sans Light" w:hAnsi="Alegreya Sans Light" w:cs="Times New Roman (Corps CS)"/>
        </w:rPr>
      </w:pPr>
      <w:r>
        <w:rPr>
          <w:rFonts w:ascii="Alegreya Sans Light" w:hAnsi="Alegreya Sans Light"/>
        </w:rPr>
        <w:t>inschrijvingsgeld voor kansarme kinderen;</w:t>
      </w:r>
    </w:p>
    <w:p w14:paraId="22AE958E" w14:textId="77777777" w:rsidR="004A5129" w:rsidRDefault="004A5129" w:rsidP="003A65B7">
      <w:pPr>
        <w:pStyle w:val="Paragraphedeliste"/>
        <w:numPr>
          <w:ilvl w:val="0"/>
          <w:numId w:val="14"/>
        </w:numPr>
        <w:spacing w:after="120"/>
        <w:ind w:left="714" w:hanging="357"/>
        <w:contextualSpacing w:val="0"/>
        <w:jc w:val="both"/>
        <w:rPr>
          <w:rFonts w:ascii="Alegreya Sans Light" w:hAnsi="Alegreya Sans Light" w:cs="Times New Roman (Corps CS)"/>
        </w:rPr>
      </w:pPr>
      <w:r>
        <w:rPr>
          <w:rFonts w:ascii="Alegreya Sans Light" w:hAnsi="Alegreya Sans Light"/>
        </w:rPr>
        <w:t>kosten voor personeel of externe medewerkers (vrijwilligers, enz.) die zich bezighouden met de schoolbegeleiding van de begunstigden;</w:t>
      </w:r>
    </w:p>
    <w:p w14:paraId="1EAC1E3D" w14:textId="77777777" w:rsidR="00532E49" w:rsidRPr="00532E49" w:rsidRDefault="004A5129" w:rsidP="00532E49">
      <w:pPr>
        <w:pStyle w:val="Paragraphedeliste"/>
        <w:numPr>
          <w:ilvl w:val="0"/>
          <w:numId w:val="14"/>
        </w:numPr>
        <w:spacing w:after="120"/>
        <w:ind w:left="714" w:hanging="357"/>
        <w:contextualSpacing w:val="0"/>
        <w:jc w:val="both"/>
        <w:rPr>
          <w:rFonts w:ascii="Alegreya Sans Light" w:hAnsi="Alegreya Sans Light" w:cs="Times New Roman (Corps CS)"/>
        </w:rPr>
      </w:pPr>
      <w:r>
        <w:rPr>
          <w:rFonts w:ascii="Alegreya Sans Light" w:hAnsi="Alegreya Sans Light"/>
        </w:rPr>
        <w:lastRenderedPageBreak/>
        <w:t>uitrustings-, pedagogische of andere kosten die specifiek bestemd zijn voor de behoeften van het project dat door de subsidie wordt gesteund;</w:t>
      </w:r>
    </w:p>
    <w:p w14:paraId="4C10BFBC" w14:textId="77777777" w:rsidR="003A65B7" w:rsidRDefault="003A65B7" w:rsidP="003A65B7">
      <w:pPr>
        <w:pStyle w:val="Paragraphedeliste"/>
        <w:numPr>
          <w:ilvl w:val="0"/>
          <w:numId w:val="14"/>
        </w:numPr>
        <w:spacing w:after="120"/>
        <w:ind w:left="714" w:hanging="357"/>
        <w:contextualSpacing w:val="0"/>
        <w:jc w:val="both"/>
        <w:rPr>
          <w:rFonts w:ascii="Alegreya Sans Light" w:hAnsi="Alegreya Sans Light" w:cs="Times New Roman (Corps CS)"/>
        </w:rPr>
      </w:pPr>
      <w:r>
        <w:rPr>
          <w:rFonts w:ascii="Alegreya Sans Light" w:hAnsi="Alegreya Sans Light"/>
        </w:rPr>
        <w:t>kosten voor het huren van een ruimte;</w:t>
      </w:r>
    </w:p>
    <w:p w14:paraId="39986444" w14:textId="77777777" w:rsidR="003A65B7" w:rsidRDefault="003A65B7" w:rsidP="003A65B7">
      <w:pPr>
        <w:pStyle w:val="Paragraphedeliste"/>
        <w:numPr>
          <w:ilvl w:val="0"/>
          <w:numId w:val="14"/>
        </w:numPr>
        <w:spacing w:after="120"/>
        <w:ind w:left="714" w:hanging="357"/>
        <w:contextualSpacing w:val="0"/>
        <w:jc w:val="both"/>
        <w:rPr>
          <w:rFonts w:ascii="Alegreya Sans Light" w:hAnsi="Alegreya Sans Light" w:cs="Times New Roman (Corps CS)"/>
        </w:rPr>
      </w:pPr>
      <w:r>
        <w:rPr>
          <w:rFonts w:ascii="Alegreya Sans Light" w:hAnsi="Alegreya Sans Light"/>
        </w:rPr>
        <w:t>promotiekosten om het project beter bekend te maken;</w:t>
      </w:r>
    </w:p>
    <w:p w14:paraId="264B5DCB" w14:textId="77777777" w:rsidR="004A5129" w:rsidRDefault="003A65B7" w:rsidP="004A5129">
      <w:pPr>
        <w:pStyle w:val="Paragraphedeliste"/>
        <w:numPr>
          <w:ilvl w:val="0"/>
          <w:numId w:val="14"/>
        </w:numPr>
        <w:jc w:val="both"/>
        <w:rPr>
          <w:rFonts w:ascii="Alegreya Sans Light" w:hAnsi="Alegreya Sans Light" w:cs="Times New Roman (Corps CS)"/>
        </w:rPr>
      </w:pPr>
      <w:r>
        <w:rPr>
          <w:rFonts w:ascii="Alegreya Sans Light" w:hAnsi="Alegreya Sans Light"/>
        </w:rPr>
        <w:t>kosten van nevenactiviteiten om de sociale participatie van de begunstigden te bevorderen.</w:t>
      </w:r>
    </w:p>
    <w:p w14:paraId="345A0D76" w14:textId="77777777" w:rsidR="004A5129" w:rsidRDefault="004A5129" w:rsidP="004A5129">
      <w:pPr>
        <w:jc w:val="both"/>
        <w:rPr>
          <w:rFonts w:ascii="Alegreya Sans Light" w:hAnsi="Alegreya Sans Light" w:cs="Times New Roman (Corps CS)"/>
        </w:rPr>
      </w:pPr>
    </w:p>
    <w:p w14:paraId="7DC3441A" w14:textId="77777777" w:rsidR="004A5129" w:rsidRPr="003B4289" w:rsidRDefault="004A5129" w:rsidP="004A5129">
      <w:pPr>
        <w:jc w:val="both"/>
        <w:rPr>
          <w:rFonts w:ascii="Alegreya Sans" w:hAnsi="Alegreya Sans"/>
          <w:b/>
          <w:u w:val="single"/>
        </w:rPr>
      </w:pPr>
      <w:r>
        <w:rPr>
          <w:rFonts w:ascii="Alegreya Sans" w:hAnsi="Alegreya Sans"/>
          <w:b/>
          <w:u w:val="single"/>
        </w:rPr>
        <w:t>Selectiecriteria</w:t>
      </w:r>
    </w:p>
    <w:p w14:paraId="47188A4A" w14:textId="77777777" w:rsidR="004A5129" w:rsidRDefault="004A5129" w:rsidP="004A5129">
      <w:pPr>
        <w:jc w:val="both"/>
        <w:rPr>
          <w:rFonts w:ascii="Alegreya Sans Light" w:hAnsi="Alegreya Sans Light"/>
        </w:rPr>
      </w:pPr>
    </w:p>
    <w:p w14:paraId="137E01A4" w14:textId="77777777" w:rsidR="004A5129" w:rsidRDefault="004A5129" w:rsidP="004A5129">
      <w:pPr>
        <w:jc w:val="both"/>
        <w:rPr>
          <w:rFonts w:ascii="Alegreya Sans Light" w:hAnsi="Alegreya Sans Light" w:cs="Times New Roman (Corps CS)"/>
        </w:rPr>
      </w:pPr>
      <w:r>
        <w:rPr>
          <w:rFonts w:ascii="Alegreya Sans Light" w:hAnsi="Alegreya Sans Light"/>
        </w:rPr>
        <w:t>De projecten zullen geanalyseerd en ingedeeld worden aan de hand van de volgende criteria:</w:t>
      </w:r>
    </w:p>
    <w:p w14:paraId="6411B25D" w14:textId="77777777" w:rsidR="004A5129" w:rsidRDefault="004A5129" w:rsidP="004A5129">
      <w:pPr>
        <w:jc w:val="both"/>
        <w:rPr>
          <w:rFonts w:ascii="Alegreya Sans Light" w:hAnsi="Alegreya Sans Light" w:cs="Times New Roman (Corps CS)"/>
        </w:rPr>
      </w:pPr>
    </w:p>
    <w:p w14:paraId="15F4860F" w14:textId="77777777" w:rsidR="004A5129" w:rsidRDefault="004A5129" w:rsidP="004A5129">
      <w:pPr>
        <w:pStyle w:val="Paragraphedeliste"/>
        <w:numPr>
          <w:ilvl w:val="0"/>
          <w:numId w:val="14"/>
        </w:numPr>
        <w:jc w:val="both"/>
        <w:rPr>
          <w:rFonts w:ascii="Alegreya Sans Light" w:hAnsi="Alegreya Sans Light" w:cs="Times New Roman (Corps CS)"/>
        </w:rPr>
      </w:pPr>
      <w:r>
        <w:rPr>
          <w:rFonts w:ascii="Alegreya Sans" w:hAnsi="Alegreya Sans"/>
          <w:b/>
        </w:rPr>
        <w:t>Doelstellingen van het project</w:t>
      </w:r>
      <w:r>
        <w:rPr>
          <w:rFonts w:ascii="Alegreya Sans Light" w:hAnsi="Alegreya Sans Light"/>
        </w:rPr>
        <w:t>: het project past binnen de context en de doelstellingen van de projectoproep.</w:t>
      </w:r>
    </w:p>
    <w:p w14:paraId="60C7B2FB" w14:textId="77777777" w:rsidR="004A5129" w:rsidRDefault="004A5129" w:rsidP="004A5129">
      <w:pPr>
        <w:pStyle w:val="Paragraphedeliste"/>
        <w:jc w:val="both"/>
        <w:rPr>
          <w:rFonts w:ascii="Alegreya Sans Light" w:hAnsi="Alegreya Sans Light" w:cs="Times New Roman (Corps CS)"/>
        </w:rPr>
      </w:pPr>
    </w:p>
    <w:p w14:paraId="682A369A" w14:textId="77777777" w:rsidR="004A5129" w:rsidRDefault="004A5129" w:rsidP="004A5129">
      <w:pPr>
        <w:pStyle w:val="Paragraphedeliste"/>
        <w:numPr>
          <w:ilvl w:val="0"/>
          <w:numId w:val="14"/>
        </w:numPr>
        <w:jc w:val="both"/>
        <w:rPr>
          <w:rFonts w:ascii="Alegreya Sans Light" w:hAnsi="Alegreya Sans Light" w:cs="Times New Roman (Corps CS)"/>
        </w:rPr>
      </w:pPr>
      <w:r>
        <w:rPr>
          <w:rFonts w:ascii="Alegreya Sans" w:hAnsi="Alegreya Sans"/>
          <w:b/>
        </w:rPr>
        <w:t>Sociale dimensie van het project</w:t>
      </w:r>
      <w:r>
        <w:rPr>
          <w:rFonts w:ascii="Alegreya Sans Light" w:hAnsi="Alegreya Sans Light"/>
        </w:rPr>
        <w:t>: het project is aangepast aan de specifieke noden van kansarme kinderen en kan bijdragen aan hun sociale emancipatie.</w:t>
      </w:r>
    </w:p>
    <w:p w14:paraId="367D8F9B" w14:textId="77777777" w:rsidR="004A5129" w:rsidRPr="004A5129" w:rsidRDefault="004A5129" w:rsidP="004A5129">
      <w:pPr>
        <w:pStyle w:val="Paragraphedeliste"/>
        <w:rPr>
          <w:rFonts w:ascii="Alegreya Sans Light" w:hAnsi="Alegreya Sans Light" w:cs="Times New Roman (Corps CS)"/>
        </w:rPr>
      </w:pPr>
    </w:p>
    <w:p w14:paraId="09FB0919" w14:textId="77777777" w:rsidR="00532E49" w:rsidRPr="00532E49" w:rsidRDefault="004A5129" w:rsidP="00532E49">
      <w:pPr>
        <w:pStyle w:val="Paragraphedeliste"/>
        <w:numPr>
          <w:ilvl w:val="0"/>
          <w:numId w:val="14"/>
        </w:numPr>
        <w:jc w:val="both"/>
        <w:rPr>
          <w:rFonts w:ascii="Alegreya Sans Light" w:hAnsi="Alegreya Sans Light" w:cs="Times New Roman (Corps CS)"/>
        </w:rPr>
      </w:pPr>
      <w:r>
        <w:rPr>
          <w:rFonts w:ascii="Alegreya Sans" w:hAnsi="Alegreya Sans"/>
          <w:b/>
        </w:rPr>
        <w:t>Relevantie van het project</w:t>
      </w:r>
      <w:r>
        <w:rPr>
          <w:rFonts w:ascii="Alegreya Sans Light" w:hAnsi="Alegreya Sans Light"/>
        </w:rPr>
        <w:t>: het project toont aan dat het relevant is om de doelstellingen van de projectoproep te halen en dat het een kwaliteitsvolle omkadering van de kinderen biedt en de ouders actief betrekt.</w:t>
      </w:r>
    </w:p>
    <w:p w14:paraId="7E98CB1C" w14:textId="77777777" w:rsidR="004A5129" w:rsidRPr="004A5129" w:rsidRDefault="004A5129" w:rsidP="004A5129">
      <w:pPr>
        <w:pStyle w:val="Paragraphedeliste"/>
        <w:rPr>
          <w:rFonts w:ascii="Alegreya Sans Light" w:hAnsi="Alegreya Sans Light" w:cs="Times New Roman (Corps CS)"/>
        </w:rPr>
      </w:pPr>
    </w:p>
    <w:p w14:paraId="46B4F8DE" w14:textId="77777777" w:rsidR="004A5129" w:rsidRDefault="004A5129" w:rsidP="004A5129">
      <w:pPr>
        <w:pStyle w:val="Paragraphedeliste"/>
        <w:numPr>
          <w:ilvl w:val="0"/>
          <w:numId w:val="14"/>
        </w:numPr>
        <w:jc w:val="both"/>
        <w:rPr>
          <w:rFonts w:ascii="Alegreya Sans Light" w:hAnsi="Alegreya Sans Light" w:cs="Times New Roman (Corps CS)"/>
        </w:rPr>
      </w:pPr>
      <w:r>
        <w:rPr>
          <w:rFonts w:ascii="Alegreya Sans" w:hAnsi="Alegreya Sans"/>
          <w:b/>
        </w:rPr>
        <w:t>Evaluatie:</w:t>
      </w:r>
      <w:r>
        <w:rPr>
          <w:rFonts w:ascii="Alegreya Sans Light" w:hAnsi="Alegreya Sans Light"/>
        </w:rPr>
        <w:t xml:space="preserve"> het project is evalueerbaar en specificeert de indicatoren die een kwantitatieve en kwalitatieve evaluatie mogelijk maken. </w:t>
      </w:r>
    </w:p>
    <w:p w14:paraId="27BC34B1" w14:textId="77777777" w:rsidR="004A5129" w:rsidRPr="004A5129" w:rsidRDefault="004A5129" w:rsidP="004A5129">
      <w:pPr>
        <w:pStyle w:val="Paragraphedeliste"/>
        <w:rPr>
          <w:rFonts w:ascii="Alegreya Sans Light" w:hAnsi="Alegreya Sans Light" w:cs="Times New Roman (Corps CS)"/>
        </w:rPr>
      </w:pPr>
    </w:p>
    <w:p w14:paraId="7A3E2E2F" w14:textId="77777777" w:rsidR="004A5129" w:rsidRDefault="004A5129" w:rsidP="004A5129">
      <w:pPr>
        <w:jc w:val="both"/>
        <w:rPr>
          <w:rFonts w:ascii="Alegreya Sans Light" w:hAnsi="Alegreya Sans Light" w:cs="Times New Roman (Corps CS)"/>
        </w:rPr>
      </w:pPr>
    </w:p>
    <w:p w14:paraId="3E7EB0A5" w14:textId="77777777" w:rsidR="004A5129" w:rsidRPr="003B4289" w:rsidRDefault="004A5129" w:rsidP="004A5129">
      <w:pPr>
        <w:jc w:val="both"/>
        <w:rPr>
          <w:rFonts w:ascii="Alegreya Sans" w:hAnsi="Alegreya Sans"/>
          <w:b/>
          <w:u w:val="single"/>
        </w:rPr>
      </w:pPr>
      <w:r>
        <w:rPr>
          <w:rFonts w:ascii="Alegreya Sans" w:hAnsi="Alegreya Sans"/>
          <w:b/>
          <w:u w:val="single"/>
        </w:rPr>
        <w:t>Indiening van de aanvraag</w:t>
      </w:r>
    </w:p>
    <w:p w14:paraId="1D4B6F41" w14:textId="77777777" w:rsidR="004A5129" w:rsidRDefault="004A5129" w:rsidP="004A5129">
      <w:pPr>
        <w:jc w:val="both"/>
        <w:rPr>
          <w:rFonts w:ascii="Alegreya Sans Light" w:hAnsi="Alegreya Sans Light"/>
        </w:rPr>
      </w:pPr>
    </w:p>
    <w:p w14:paraId="71F7C4C3" w14:textId="77777777" w:rsidR="004A5129" w:rsidRDefault="004A5129" w:rsidP="004A5129">
      <w:pPr>
        <w:jc w:val="both"/>
        <w:rPr>
          <w:rFonts w:ascii="Alegreya Sans Light" w:hAnsi="Alegreya Sans Light" w:cs="Times New Roman (Corps CS)"/>
        </w:rPr>
      </w:pPr>
      <w:r>
        <w:rPr>
          <w:rFonts w:ascii="Alegreya Sans Light" w:hAnsi="Alegreya Sans Light"/>
        </w:rPr>
        <w:t xml:space="preserve">De aanvraag moet worden ingediend met behulp van het bijgevoegde formulier, naar behoren ingevuld en ondertekend, zo niet wordt ze niet in behandeling genomen. </w:t>
      </w:r>
    </w:p>
    <w:p w14:paraId="494456DD" w14:textId="77777777" w:rsidR="004A5129" w:rsidRDefault="004A5129" w:rsidP="004A5129">
      <w:pPr>
        <w:jc w:val="both"/>
        <w:rPr>
          <w:rFonts w:ascii="Alegreya Sans Light" w:hAnsi="Alegreya Sans Light" w:cs="Times New Roman (Corps CS)"/>
        </w:rPr>
      </w:pPr>
    </w:p>
    <w:p w14:paraId="5DC53706" w14:textId="77777777" w:rsidR="004A5129" w:rsidRDefault="004A5129" w:rsidP="004A5129">
      <w:pPr>
        <w:jc w:val="both"/>
        <w:rPr>
          <w:rFonts w:ascii="Alegreya Sans Light" w:hAnsi="Alegreya Sans Light" w:cs="Times New Roman (Corps CS)"/>
        </w:rPr>
      </w:pPr>
      <w:r>
        <w:rPr>
          <w:rFonts w:ascii="Alegreya Sans Light" w:hAnsi="Alegreya Sans Light"/>
        </w:rPr>
        <w:t xml:space="preserve">Aanvragen moeten per e-mail worden verstuurd aan </w:t>
      </w:r>
      <w:hyperlink r:id="rId7" w:history="1">
        <w:r>
          <w:rPr>
            <w:rStyle w:val="Lienhypertexte"/>
            <w:rFonts w:ascii="Alegreya Sans Light" w:hAnsi="Alegreya Sans Light"/>
          </w:rPr>
          <w:t>subsides@cpas-etterbeek.brussels</w:t>
        </w:r>
      </w:hyperlink>
      <w:r>
        <w:rPr>
          <w:rFonts w:ascii="Alegreya Sans Light" w:hAnsi="Alegreya Sans Light"/>
        </w:rPr>
        <w:t>.</w:t>
      </w:r>
    </w:p>
    <w:p w14:paraId="71DCB9BE" w14:textId="77777777" w:rsidR="004A5129" w:rsidRDefault="004A5129" w:rsidP="004A5129">
      <w:pPr>
        <w:jc w:val="both"/>
        <w:rPr>
          <w:rFonts w:ascii="Alegreya Sans Light" w:hAnsi="Alegreya Sans Light" w:cs="Times New Roman (Corps CS)"/>
        </w:rPr>
      </w:pPr>
    </w:p>
    <w:p w14:paraId="3BCEA2B0" w14:textId="77777777" w:rsidR="00532E49" w:rsidRDefault="00532E49" w:rsidP="004A5129">
      <w:pPr>
        <w:jc w:val="both"/>
        <w:rPr>
          <w:rFonts w:ascii="Alegreya Sans Light" w:hAnsi="Alegreya Sans Light" w:cs="Times New Roman (Corps CS)"/>
        </w:rPr>
      </w:pPr>
      <w:r>
        <w:rPr>
          <w:rFonts w:ascii="Alegreya Sans Light" w:hAnsi="Alegreya Sans Light"/>
        </w:rPr>
        <w:t>Elke organisatie of vereniging kan per academiejaar slechts één aanvraag indienen.</w:t>
      </w:r>
    </w:p>
    <w:p w14:paraId="01440CBD" w14:textId="77777777" w:rsidR="00532E49" w:rsidRDefault="00532E49" w:rsidP="004A5129">
      <w:pPr>
        <w:jc w:val="both"/>
        <w:rPr>
          <w:rFonts w:ascii="Alegreya Sans Light" w:hAnsi="Alegreya Sans Light" w:cs="Times New Roman (Corps CS)"/>
        </w:rPr>
      </w:pPr>
    </w:p>
    <w:p w14:paraId="2AA95720" w14:textId="77777777" w:rsidR="004A5129" w:rsidRDefault="004A5129" w:rsidP="004A5129">
      <w:pPr>
        <w:jc w:val="both"/>
        <w:rPr>
          <w:rFonts w:ascii="Alegreya Sans Light" w:hAnsi="Alegreya Sans Light" w:cs="Times New Roman (Corps CS)"/>
        </w:rPr>
      </w:pPr>
    </w:p>
    <w:p w14:paraId="3D801D66" w14:textId="77777777" w:rsidR="00B9399D" w:rsidRPr="003B4289" w:rsidRDefault="00B9399D" w:rsidP="00B9399D">
      <w:pPr>
        <w:jc w:val="both"/>
        <w:rPr>
          <w:rFonts w:ascii="Alegreya Sans" w:hAnsi="Alegreya Sans"/>
          <w:b/>
          <w:u w:val="single"/>
        </w:rPr>
      </w:pPr>
      <w:r>
        <w:rPr>
          <w:rFonts w:ascii="Alegreya Sans" w:hAnsi="Alegreya Sans"/>
          <w:b/>
          <w:u w:val="single"/>
        </w:rPr>
        <w:t>Termijnen</w:t>
      </w:r>
    </w:p>
    <w:p w14:paraId="76F4AEED" w14:textId="77777777" w:rsidR="00B9399D" w:rsidRDefault="00B9399D" w:rsidP="00B9399D">
      <w:pPr>
        <w:jc w:val="both"/>
        <w:rPr>
          <w:rFonts w:ascii="Alegreya Sans Light" w:hAnsi="Alegreya Sans Light"/>
        </w:rPr>
      </w:pPr>
    </w:p>
    <w:p w14:paraId="23E7AC97" w14:textId="087C1FB0" w:rsidR="00B9399D" w:rsidRPr="00453BB3" w:rsidRDefault="00B9399D" w:rsidP="00B9399D">
      <w:pPr>
        <w:jc w:val="both"/>
        <w:rPr>
          <w:rFonts w:ascii="Alegreya Sans Light" w:hAnsi="Alegreya Sans Light" w:cs="Times New Roman (Corps CS)"/>
        </w:rPr>
      </w:pPr>
      <w:r w:rsidRPr="00453BB3">
        <w:rPr>
          <w:rFonts w:ascii="Alegreya Sans Light" w:hAnsi="Alegreya Sans Light"/>
        </w:rPr>
        <w:t xml:space="preserve">Lancering van de oproep tot het indienen van projecten: </w:t>
      </w:r>
      <w:r w:rsidR="00453BB3" w:rsidRPr="00453BB3">
        <w:rPr>
          <w:rFonts w:ascii="Alegreya Sans Light" w:hAnsi="Alegreya Sans Light" w:cs="Times New Roman (Corps CS)"/>
        </w:rPr>
        <w:t>2/09/24</w:t>
      </w:r>
      <w:r w:rsidRPr="00453BB3">
        <w:rPr>
          <w:rFonts w:ascii="Alegreya Sans Light" w:hAnsi="Alegreya Sans Light"/>
        </w:rPr>
        <w:t>.</w:t>
      </w:r>
    </w:p>
    <w:p w14:paraId="09D4E551" w14:textId="2638220D" w:rsidR="00B9399D" w:rsidRPr="00453BB3" w:rsidRDefault="00B9399D" w:rsidP="00B9399D">
      <w:pPr>
        <w:jc w:val="both"/>
        <w:rPr>
          <w:rFonts w:ascii="Alegreya Sans Light" w:hAnsi="Alegreya Sans Light" w:cs="Times New Roman (Corps CS)"/>
        </w:rPr>
      </w:pPr>
      <w:r w:rsidRPr="00453BB3">
        <w:rPr>
          <w:rFonts w:ascii="Alegreya Sans Light" w:hAnsi="Alegreya Sans Light"/>
        </w:rPr>
        <w:t xml:space="preserve">Sluitingsdatum van de oproep (uiterste datum voor indiening van projecten): </w:t>
      </w:r>
      <w:r w:rsidR="00453BB3" w:rsidRPr="00453BB3">
        <w:rPr>
          <w:rFonts w:ascii="Alegreya Sans Light" w:hAnsi="Alegreya Sans Light"/>
        </w:rPr>
        <w:t>30/09/24</w:t>
      </w:r>
      <w:r w:rsidRPr="00453BB3">
        <w:rPr>
          <w:rFonts w:ascii="Alegreya Sans Light" w:hAnsi="Alegreya Sans Light"/>
        </w:rPr>
        <w:t xml:space="preserve"> om 23.59.</w:t>
      </w:r>
    </w:p>
    <w:p w14:paraId="476DFA57" w14:textId="6D9EF18A" w:rsidR="00B9399D" w:rsidRPr="00453BB3" w:rsidRDefault="00B9399D" w:rsidP="00B9399D">
      <w:pPr>
        <w:jc w:val="both"/>
        <w:rPr>
          <w:rFonts w:ascii="Alegreya Sans Light" w:hAnsi="Alegreya Sans Light" w:cs="Times New Roman (Corps CS)"/>
        </w:rPr>
      </w:pPr>
      <w:r w:rsidRPr="00453BB3">
        <w:rPr>
          <w:rFonts w:ascii="Alegreya Sans Light" w:hAnsi="Alegreya Sans Light"/>
        </w:rPr>
        <w:t xml:space="preserve">Aanwijzing van de laureaten: </w:t>
      </w:r>
      <w:proofErr w:type="spellStart"/>
      <w:r w:rsidR="00962BEA" w:rsidRPr="00453BB3">
        <w:rPr>
          <w:rFonts w:ascii="Alegreya Sans Light" w:hAnsi="Alegreya Sans Light"/>
        </w:rPr>
        <w:t>october</w:t>
      </w:r>
      <w:proofErr w:type="spellEnd"/>
      <w:r w:rsidRPr="00453BB3">
        <w:rPr>
          <w:rFonts w:ascii="Alegreya Sans Light" w:hAnsi="Alegreya Sans Light"/>
        </w:rPr>
        <w:t xml:space="preserve"> 202</w:t>
      </w:r>
      <w:r w:rsidR="00453BB3" w:rsidRPr="00453BB3">
        <w:rPr>
          <w:rFonts w:ascii="Alegreya Sans Light" w:hAnsi="Alegreya Sans Light"/>
        </w:rPr>
        <w:t>4</w:t>
      </w:r>
      <w:r w:rsidRPr="00453BB3">
        <w:rPr>
          <w:rFonts w:ascii="Alegreya Sans Light" w:hAnsi="Alegreya Sans Light"/>
        </w:rPr>
        <w:t>.</w:t>
      </w:r>
    </w:p>
    <w:p w14:paraId="6129B1FF" w14:textId="77777777" w:rsidR="00B9399D" w:rsidRPr="00453BB3" w:rsidRDefault="00B9399D" w:rsidP="00B9399D">
      <w:pPr>
        <w:jc w:val="both"/>
        <w:rPr>
          <w:rFonts w:ascii="Alegreya Sans Light" w:hAnsi="Alegreya Sans Light" w:cs="Times New Roman (Corps CS)"/>
        </w:rPr>
      </w:pPr>
    </w:p>
    <w:p w14:paraId="179E6E0A" w14:textId="28C01731" w:rsidR="00B9399D" w:rsidRDefault="00B9399D" w:rsidP="00B9399D">
      <w:pPr>
        <w:jc w:val="both"/>
        <w:rPr>
          <w:rFonts w:ascii="Alegreya Sans Light" w:hAnsi="Alegreya Sans Light" w:cs="Times New Roman (Corps CS)"/>
        </w:rPr>
      </w:pPr>
      <w:r w:rsidRPr="00453BB3">
        <w:rPr>
          <w:rFonts w:ascii="Alegreya Sans Light" w:hAnsi="Alegreya Sans Light"/>
        </w:rPr>
        <w:t>Periode waarvoor de subsidie geldt: van 0</w:t>
      </w:r>
      <w:r w:rsidR="00453BB3" w:rsidRPr="00453BB3">
        <w:rPr>
          <w:rFonts w:ascii="Alegreya Sans Light" w:hAnsi="Alegreya Sans Light"/>
        </w:rPr>
        <w:t>2</w:t>
      </w:r>
      <w:r w:rsidRPr="00453BB3">
        <w:rPr>
          <w:rFonts w:ascii="Alegreya Sans Light" w:hAnsi="Alegreya Sans Light"/>
        </w:rPr>
        <w:t>/09/202</w:t>
      </w:r>
      <w:r w:rsidR="00453BB3" w:rsidRPr="00453BB3">
        <w:rPr>
          <w:rFonts w:ascii="Alegreya Sans Light" w:hAnsi="Alegreya Sans Light"/>
        </w:rPr>
        <w:t>4</w:t>
      </w:r>
      <w:r w:rsidRPr="00453BB3">
        <w:rPr>
          <w:rFonts w:ascii="Alegreya Sans Light" w:hAnsi="Alegreya Sans Light"/>
        </w:rPr>
        <w:t xml:space="preserve"> tot 31/08/202</w:t>
      </w:r>
      <w:r w:rsidR="00453BB3" w:rsidRPr="00453BB3">
        <w:rPr>
          <w:rFonts w:ascii="Alegreya Sans Light" w:hAnsi="Alegreya Sans Light"/>
        </w:rPr>
        <w:t>5</w:t>
      </w:r>
      <w:r w:rsidRPr="00453BB3">
        <w:rPr>
          <w:rFonts w:ascii="Alegreya Sans Light" w:hAnsi="Alegreya Sans Light"/>
        </w:rPr>
        <w:t>.</w:t>
      </w:r>
    </w:p>
    <w:p w14:paraId="33F0266A" w14:textId="77777777" w:rsidR="00B9399D" w:rsidRDefault="00B9399D" w:rsidP="004A5129">
      <w:pPr>
        <w:jc w:val="both"/>
        <w:rPr>
          <w:rFonts w:ascii="Alegreya Sans Light" w:hAnsi="Alegreya Sans Light" w:cs="Times New Roman (Corps CS)"/>
        </w:rPr>
      </w:pPr>
    </w:p>
    <w:p w14:paraId="1EFE6D80" w14:textId="77777777" w:rsidR="004A5129" w:rsidRDefault="004A5129" w:rsidP="004A5129">
      <w:pPr>
        <w:jc w:val="both"/>
        <w:rPr>
          <w:rFonts w:ascii="Alegreya Sans Light" w:hAnsi="Alegreya Sans Light" w:cs="Times New Roman (Corps CS)"/>
        </w:rPr>
      </w:pPr>
    </w:p>
    <w:p w14:paraId="7ED43AA6" w14:textId="77777777" w:rsidR="005303D9" w:rsidRDefault="005303D9">
      <w:pPr>
        <w:rPr>
          <w:rFonts w:ascii="Alegreya Sans" w:hAnsi="Alegreya Sans"/>
          <w:b/>
          <w:u w:val="single"/>
        </w:rPr>
      </w:pPr>
      <w:r>
        <w:rPr>
          <w:rFonts w:ascii="Alegreya Sans" w:hAnsi="Alegreya Sans"/>
          <w:b/>
          <w:u w:val="single"/>
        </w:rPr>
        <w:br w:type="page"/>
      </w:r>
    </w:p>
    <w:p w14:paraId="21BB9BCC" w14:textId="2A404643" w:rsidR="00B9399D" w:rsidRPr="003B4289" w:rsidRDefault="00B9399D" w:rsidP="00B9399D">
      <w:pPr>
        <w:jc w:val="both"/>
        <w:rPr>
          <w:rFonts w:ascii="Alegreya Sans" w:hAnsi="Alegreya Sans"/>
          <w:b/>
          <w:u w:val="single"/>
        </w:rPr>
      </w:pPr>
      <w:r>
        <w:rPr>
          <w:rFonts w:ascii="Alegreya Sans" w:hAnsi="Alegreya Sans"/>
          <w:b/>
          <w:u w:val="single"/>
        </w:rPr>
        <w:lastRenderedPageBreak/>
        <w:t>Jury</w:t>
      </w:r>
    </w:p>
    <w:p w14:paraId="3554A1D9" w14:textId="77777777" w:rsidR="00B9399D" w:rsidRDefault="00B9399D" w:rsidP="00B9399D">
      <w:pPr>
        <w:jc w:val="both"/>
        <w:rPr>
          <w:rFonts w:ascii="Alegreya Sans Light" w:hAnsi="Alegreya Sans Light"/>
        </w:rPr>
      </w:pPr>
    </w:p>
    <w:p w14:paraId="0AD1D947" w14:textId="147CD7AD" w:rsidR="00B9399D" w:rsidRDefault="00B9399D" w:rsidP="00B9399D">
      <w:pPr>
        <w:jc w:val="both"/>
        <w:rPr>
          <w:rFonts w:ascii="Alegreya Sans Light" w:hAnsi="Alegreya Sans Light" w:cs="Times New Roman (Corps CS)"/>
        </w:rPr>
      </w:pPr>
      <w:r>
        <w:rPr>
          <w:rFonts w:ascii="Alegreya Sans Light" w:hAnsi="Alegreya Sans Light"/>
        </w:rPr>
        <w:t xml:space="preserve">De jury zal in </w:t>
      </w:r>
      <w:proofErr w:type="spellStart"/>
      <w:r w:rsidR="00962BEA" w:rsidRPr="00453BB3">
        <w:rPr>
          <w:rFonts w:ascii="Alegreya Sans Light" w:hAnsi="Alegreya Sans Light"/>
        </w:rPr>
        <w:t>october</w:t>
      </w:r>
      <w:proofErr w:type="spellEnd"/>
      <w:r w:rsidRPr="00453BB3">
        <w:rPr>
          <w:rFonts w:ascii="Alegreya Sans Light" w:hAnsi="Alegreya Sans Light"/>
        </w:rPr>
        <w:t xml:space="preserve"> 202</w:t>
      </w:r>
      <w:r w:rsidR="00453BB3" w:rsidRPr="00453BB3">
        <w:rPr>
          <w:rFonts w:ascii="Alegreya Sans Light" w:hAnsi="Alegreya Sans Light"/>
        </w:rPr>
        <w:t>4</w:t>
      </w:r>
      <w:r>
        <w:rPr>
          <w:rFonts w:ascii="Alegreya Sans Light" w:hAnsi="Alegreya Sans Light"/>
        </w:rPr>
        <w:t xml:space="preserve"> bijeenkomen.</w:t>
      </w:r>
    </w:p>
    <w:p w14:paraId="2F892B4C" w14:textId="77777777" w:rsidR="00B9399D" w:rsidRDefault="00B9399D" w:rsidP="00B9399D">
      <w:pPr>
        <w:jc w:val="both"/>
        <w:rPr>
          <w:rFonts w:ascii="Alegreya Sans Light" w:hAnsi="Alegreya Sans Light" w:cs="Times New Roman (Corps CS)"/>
        </w:rPr>
      </w:pPr>
    </w:p>
    <w:p w14:paraId="3C4EC66C" w14:textId="77777777" w:rsidR="00B9399D" w:rsidRDefault="00B9399D" w:rsidP="00B9399D">
      <w:pPr>
        <w:jc w:val="both"/>
        <w:rPr>
          <w:rFonts w:ascii="Alegreya Sans Light" w:hAnsi="Alegreya Sans Light" w:cs="Times New Roman (Corps CS)"/>
        </w:rPr>
      </w:pPr>
      <w:r>
        <w:rPr>
          <w:rFonts w:ascii="Alegreya Sans Light" w:hAnsi="Alegreya Sans Light"/>
        </w:rPr>
        <w:t>Ze is samengesteld uit de volgende personen:</w:t>
      </w:r>
    </w:p>
    <w:p w14:paraId="351EDF79" w14:textId="77777777" w:rsidR="00B9399D" w:rsidRPr="00B9399D" w:rsidRDefault="00B9399D" w:rsidP="00B9399D">
      <w:pPr>
        <w:jc w:val="both"/>
        <w:rPr>
          <w:rFonts w:ascii="Alegreya Sans Light" w:hAnsi="Alegreya Sans Light" w:cs="Times New Roman (Corps CS)"/>
          <w:sz w:val="12"/>
          <w:szCs w:val="12"/>
        </w:rPr>
      </w:pPr>
    </w:p>
    <w:p w14:paraId="7C6FEE4F" w14:textId="77777777" w:rsidR="00B9399D" w:rsidRDefault="00B9399D" w:rsidP="00B9399D">
      <w:pPr>
        <w:pStyle w:val="Paragraphedeliste"/>
        <w:numPr>
          <w:ilvl w:val="0"/>
          <w:numId w:val="14"/>
        </w:numPr>
        <w:jc w:val="both"/>
        <w:rPr>
          <w:rFonts w:ascii="Alegreya Sans Light" w:hAnsi="Alegreya Sans Light" w:cs="Times New Roman (Corps CS)"/>
        </w:rPr>
      </w:pPr>
      <w:r>
        <w:rPr>
          <w:rFonts w:ascii="Alegreya Sans Light" w:hAnsi="Alegreya Sans Light"/>
        </w:rPr>
        <w:t>de voorzitter van het OCMW van Etterbeek;</w:t>
      </w:r>
    </w:p>
    <w:p w14:paraId="0A913741" w14:textId="77777777" w:rsidR="00B9399D" w:rsidRDefault="00B9399D" w:rsidP="00B9399D">
      <w:pPr>
        <w:pStyle w:val="Paragraphedeliste"/>
        <w:numPr>
          <w:ilvl w:val="0"/>
          <w:numId w:val="14"/>
        </w:numPr>
        <w:jc w:val="both"/>
        <w:rPr>
          <w:rFonts w:ascii="Alegreya Sans Light" w:hAnsi="Alegreya Sans Light" w:cs="Times New Roman (Corps CS)"/>
        </w:rPr>
      </w:pPr>
      <w:r>
        <w:rPr>
          <w:rFonts w:ascii="Alegreya Sans Light" w:hAnsi="Alegreya Sans Light"/>
        </w:rPr>
        <w:t>Het hoofd Sociale Coördinatie van het OCMW van Etterbeek;</w:t>
      </w:r>
    </w:p>
    <w:p w14:paraId="000168CC" w14:textId="77777777" w:rsidR="00532E49" w:rsidRDefault="00532E49" w:rsidP="00B9399D">
      <w:pPr>
        <w:pStyle w:val="Paragraphedeliste"/>
        <w:numPr>
          <w:ilvl w:val="0"/>
          <w:numId w:val="14"/>
        </w:numPr>
        <w:jc w:val="both"/>
        <w:rPr>
          <w:rFonts w:ascii="Alegreya Sans Light" w:hAnsi="Alegreya Sans Light" w:cs="Times New Roman (Corps CS)"/>
        </w:rPr>
      </w:pPr>
      <w:r>
        <w:rPr>
          <w:rFonts w:ascii="Alegreya Sans Light" w:hAnsi="Alegreya Sans Light"/>
        </w:rPr>
        <w:t>Het hoofd van de dienst Onderwijs van de gemeente Etterbeek.</w:t>
      </w:r>
    </w:p>
    <w:p w14:paraId="511E05B8" w14:textId="77777777" w:rsidR="00B9399D" w:rsidRDefault="00B9399D" w:rsidP="00B9399D">
      <w:pPr>
        <w:jc w:val="both"/>
        <w:rPr>
          <w:rFonts w:ascii="Alegreya Sans Light" w:hAnsi="Alegreya Sans Light" w:cs="Times New Roman (Corps CS)"/>
        </w:rPr>
      </w:pPr>
    </w:p>
    <w:p w14:paraId="07CE32C0" w14:textId="77777777" w:rsidR="00B9399D" w:rsidRDefault="00B9399D" w:rsidP="00B9399D">
      <w:pPr>
        <w:jc w:val="both"/>
        <w:rPr>
          <w:rFonts w:ascii="Alegreya Sans Light" w:hAnsi="Alegreya Sans Light" w:cs="Times New Roman (Corps CS)"/>
        </w:rPr>
      </w:pPr>
      <w:r>
        <w:rPr>
          <w:rFonts w:ascii="Alegreya Sans Light" w:hAnsi="Alegreya Sans Light"/>
        </w:rPr>
        <w:t>Het secretariaat van de jury wordt waargenomen door de secretaris-generaal van het OCMW of zijn vertegenwoordiger.</w:t>
      </w:r>
    </w:p>
    <w:p w14:paraId="0C7D94FE" w14:textId="77777777" w:rsidR="00B9399D" w:rsidRDefault="00B9399D" w:rsidP="00B9399D">
      <w:pPr>
        <w:jc w:val="both"/>
        <w:rPr>
          <w:rFonts w:ascii="Alegreya Sans Light" w:hAnsi="Alegreya Sans Light" w:cs="Times New Roman (Corps CS)"/>
        </w:rPr>
      </w:pPr>
    </w:p>
    <w:p w14:paraId="48C99250" w14:textId="77777777" w:rsidR="00B9399D" w:rsidRDefault="00B9399D" w:rsidP="00B9399D">
      <w:pPr>
        <w:jc w:val="both"/>
        <w:rPr>
          <w:rFonts w:ascii="Alegreya Sans Light" w:hAnsi="Alegreya Sans Light" w:cs="Times New Roman (Corps CS)"/>
        </w:rPr>
      </w:pPr>
    </w:p>
    <w:p w14:paraId="77FEF02F" w14:textId="77777777" w:rsidR="00B9399D" w:rsidRPr="003B4289" w:rsidRDefault="00B9399D" w:rsidP="00B9399D">
      <w:pPr>
        <w:jc w:val="both"/>
        <w:rPr>
          <w:rFonts w:ascii="Alegreya Sans" w:hAnsi="Alegreya Sans"/>
          <w:b/>
          <w:u w:val="single"/>
        </w:rPr>
      </w:pPr>
      <w:r>
        <w:rPr>
          <w:rFonts w:ascii="Alegreya Sans" w:hAnsi="Alegreya Sans"/>
          <w:b/>
          <w:u w:val="single"/>
        </w:rPr>
        <w:t>Informatie</w:t>
      </w:r>
    </w:p>
    <w:p w14:paraId="0A513536" w14:textId="77777777" w:rsidR="00B9399D" w:rsidRDefault="00B9399D" w:rsidP="00B9399D">
      <w:pPr>
        <w:jc w:val="both"/>
        <w:rPr>
          <w:rFonts w:ascii="Alegreya Sans Light" w:hAnsi="Alegreya Sans Light"/>
        </w:rPr>
      </w:pPr>
    </w:p>
    <w:p w14:paraId="68730F17" w14:textId="77777777" w:rsidR="00B9399D" w:rsidRDefault="00B9399D" w:rsidP="00B9399D">
      <w:pPr>
        <w:jc w:val="both"/>
        <w:rPr>
          <w:rFonts w:ascii="Alegreya Sans Light" w:hAnsi="Alegreya Sans Light" w:cs="Times New Roman (Corps CS)"/>
        </w:rPr>
      </w:pPr>
      <w:r>
        <w:rPr>
          <w:rFonts w:ascii="Alegreya Sans Light" w:hAnsi="Alegreya Sans Light"/>
        </w:rPr>
        <w:t>Alle informatie in verband met deze projectoproep kan worden verkregen bij</w:t>
      </w:r>
    </w:p>
    <w:p w14:paraId="2116C138" w14:textId="77777777" w:rsidR="00B9399D" w:rsidRDefault="00B9399D" w:rsidP="00B9399D">
      <w:pPr>
        <w:jc w:val="both"/>
        <w:rPr>
          <w:rFonts w:ascii="Alegreya Sans Light" w:hAnsi="Alegreya Sans Light" w:cs="Times New Roman (Corps CS)"/>
        </w:rPr>
      </w:pPr>
    </w:p>
    <w:p w14:paraId="00FF4F59" w14:textId="11636974" w:rsidR="00B9399D" w:rsidRDefault="00B9399D" w:rsidP="00B9399D">
      <w:pPr>
        <w:jc w:val="both"/>
        <w:rPr>
          <w:rFonts w:ascii="Alegreya Sans Light" w:hAnsi="Alegreya Sans Light" w:cs="Times New Roman (Corps CS)"/>
        </w:rPr>
      </w:pPr>
      <w:r>
        <w:rPr>
          <w:rFonts w:ascii="Alegreya Sans Light" w:hAnsi="Alegreya Sans Light"/>
        </w:rPr>
        <w:t>Mevrouw</w:t>
      </w:r>
      <w:r w:rsidR="005A61B0">
        <w:rPr>
          <w:rFonts w:ascii="Alegreya Sans Light" w:hAnsi="Alegreya Sans Light"/>
        </w:rPr>
        <w:t xml:space="preserve"> Vanessa Staal</w:t>
      </w:r>
      <w:r>
        <w:rPr>
          <w:rFonts w:ascii="Alegreya Sans Light" w:hAnsi="Alegreya Sans Light"/>
        </w:rPr>
        <w:t>, hoofd Sociale Coördinatie van het OCMW van Etterbeek</w:t>
      </w:r>
    </w:p>
    <w:p w14:paraId="5D93C02E" w14:textId="18B5A358" w:rsidR="00B9399D" w:rsidRDefault="00453BB3" w:rsidP="00B9399D">
      <w:pPr>
        <w:jc w:val="both"/>
        <w:rPr>
          <w:rFonts w:ascii="Alegreya Sans Light" w:hAnsi="Alegreya Sans Light" w:cs="Times New Roman (Corps CS)"/>
        </w:rPr>
      </w:pPr>
      <w:hyperlink r:id="rId8" w:history="1">
        <w:r w:rsidR="00962BEA">
          <w:rPr>
            <w:rStyle w:val="Lienhypertexte"/>
            <w:rFonts w:ascii="Alegreya Sans Light" w:hAnsi="Alegreya Sans Light"/>
          </w:rPr>
          <w:t>subside</w:t>
        </w:r>
        <w:r w:rsidR="004B04E2">
          <w:rPr>
            <w:rStyle w:val="Lienhypertexte"/>
            <w:rFonts w:ascii="Alegreya Sans Light" w:hAnsi="Alegreya Sans Light"/>
          </w:rPr>
          <w:t>s</w:t>
        </w:r>
      </w:hyperlink>
      <w:r w:rsidR="00962BEA">
        <w:rPr>
          <w:rStyle w:val="Lienhypertexte"/>
          <w:rFonts w:ascii="Alegreya Sans Light" w:hAnsi="Alegreya Sans Light"/>
        </w:rPr>
        <w:t>@cpas-etterbeek.brussels</w:t>
      </w:r>
      <w:r w:rsidR="004B04E2">
        <w:rPr>
          <w:rFonts w:ascii="Alegreya Sans Light" w:hAnsi="Alegreya Sans Light"/>
        </w:rPr>
        <w:t xml:space="preserve"> – 02/627.22.</w:t>
      </w:r>
      <w:r w:rsidR="005A61B0">
        <w:rPr>
          <w:rFonts w:ascii="Alegreya Sans Light" w:hAnsi="Alegreya Sans Light"/>
        </w:rPr>
        <w:t>98</w:t>
      </w:r>
      <w:r w:rsidR="004B04E2">
        <w:rPr>
          <w:rFonts w:ascii="Alegreya Sans Light" w:hAnsi="Alegreya Sans Light"/>
        </w:rPr>
        <w:t xml:space="preserve"> </w:t>
      </w:r>
    </w:p>
    <w:p w14:paraId="08407D0E" w14:textId="77777777" w:rsidR="00B9399D" w:rsidRDefault="00B9399D" w:rsidP="00B9399D">
      <w:pPr>
        <w:jc w:val="both"/>
        <w:rPr>
          <w:rFonts w:ascii="Alegreya Sans Light" w:hAnsi="Alegreya Sans Light" w:cs="Times New Roman (Corps CS)"/>
        </w:rPr>
      </w:pPr>
    </w:p>
    <w:p w14:paraId="2D0A46F2" w14:textId="77777777" w:rsidR="00B9399D" w:rsidRPr="00B9399D" w:rsidRDefault="00B9399D" w:rsidP="00B9399D">
      <w:pPr>
        <w:jc w:val="both"/>
        <w:rPr>
          <w:rFonts w:ascii="Alegreya Sans Light" w:hAnsi="Alegreya Sans Light" w:cs="Times New Roman (Corps CS)"/>
        </w:rPr>
      </w:pPr>
    </w:p>
    <w:p w14:paraId="7E5088FA" w14:textId="77777777" w:rsidR="00B9399D" w:rsidRDefault="00B9399D" w:rsidP="004A5129">
      <w:pPr>
        <w:jc w:val="both"/>
        <w:rPr>
          <w:rFonts w:ascii="Alegreya Sans Light" w:hAnsi="Alegreya Sans Light" w:cs="Times New Roman (Corps CS)"/>
        </w:rPr>
      </w:pPr>
    </w:p>
    <w:p w14:paraId="72A3E191" w14:textId="77777777" w:rsidR="004A5129" w:rsidRPr="004A5129" w:rsidRDefault="004A5129" w:rsidP="004A5129">
      <w:pPr>
        <w:jc w:val="both"/>
        <w:rPr>
          <w:rFonts w:ascii="Alegreya Sans Light" w:hAnsi="Alegreya Sans Light" w:cs="Times New Roman (Corps CS)"/>
        </w:rPr>
      </w:pPr>
    </w:p>
    <w:p w14:paraId="14117688" w14:textId="77777777" w:rsidR="00A75F10" w:rsidRDefault="00A75F10" w:rsidP="00A75F10">
      <w:pPr>
        <w:jc w:val="both"/>
        <w:rPr>
          <w:rFonts w:ascii="Alegreya Sans Light" w:hAnsi="Alegreya Sans Light" w:cs="Times New Roman (Corps CS)"/>
        </w:rPr>
      </w:pPr>
    </w:p>
    <w:p w14:paraId="7CFD06CF" w14:textId="77777777" w:rsidR="00A75F10" w:rsidRDefault="00A75F10" w:rsidP="00A75F10">
      <w:pPr>
        <w:jc w:val="both"/>
        <w:rPr>
          <w:rFonts w:ascii="Alegreya Sans Light" w:hAnsi="Alegreya Sans Light" w:cs="Times New Roman (Corps CS)"/>
        </w:rPr>
      </w:pPr>
    </w:p>
    <w:p w14:paraId="11FB3760" w14:textId="77777777" w:rsidR="00A75F10" w:rsidRDefault="00A75F10" w:rsidP="00A75F10">
      <w:pPr>
        <w:jc w:val="both"/>
        <w:rPr>
          <w:rFonts w:ascii="Alegreya Sans Light" w:hAnsi="Alegreya Sans Light" w:cs="Times New Roman (Corps CS)"/>
        </w:rPr>
      </w:pPr>
    </w:p>
    <w:p w14:paraId="6D88213C" w14:textId="77777777" w:rsidR="00A75F10" w:rsidRDefault="00A75F10" w:rsidP="00A75F10">
      <w:pPr>
        <w:jc w:val="both"/>
        <w:rPr>
          <w:rFonts w:ascii="Alegreya Sans Light" w:hAnsi="Alegreya Sans Light" w:cs="Times New Roman (Corps CS)"/>
        </w:rPr>
      </w:pPr>
    </w:p>
    <w:p w14:paraId="1A6FDFF4" w14:textId="77777777" w:rsidR="002D329A" w:rsidRDefault="002D329A" w:rsidP="002D329A">
      <w:pPr>
        <w:jc w:val="both"/>
        <w:rPr>
          <w:rFonts w:ascii="Alegreya Sans Light" w:hAnsi="Alegreya Sans Light"/>
        </w:rPr>
      </w:pPr>
    </w:p>
    <w:p w14:paraId="50EF4F82" w14:textId="77777777" w:rsidR="002D329A" w:rsidRDefault="002D329A" w:rsidP="002D329A">
      <w:pPr>
        <w:jc w:val="both"/>
        <w:rPr>
          <w:rFonts w:ascii="Alegreya Sans Light" w:hAnsi="Alegreya Sans Light"/>
        </w:rPr>
      </w:pPr>
    </w:p>
    <w:p w14:paraId="07CA0D17" w14:textId="77777777" w:rsidR="002D329A" w:rsidRDefault="002D329A" w:rsidP="00581F69">
      <w:pPr>
        <w:jc w:val="both"/>
        <w:rPr>
          <w:rFonts w:ascii="Alegreya Sans Light" w:hAnsi="Alegreya Sans Light"/>
        </w:rPr>
      </w:pPr>
    </w:p>
    <w:sectPr w:rsidR="002D329A" w:rsidSect="00F311CC">
      <w:headerReference w:type="first" r:id="rId9"/>
      <w:footerReference w:type="first" r:id="rId10"/>
      <w:pgSz w:w="11900" w:h="16840"/>
      <w:pgMar w:top="112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9F72" w14:textId="77777777" w:rsidR="00914C23" w:rsidRDefault="00914C23" w:rsidP="00F5433A">
      <w:r>
        <w:separator/>
      </w:r>
    </w:p>
  </w:endnote>
  <w:endnote w:type="continuationSeparator" w:id="0">
    <w:p w14:paraId="16AB9FD4" w14:textId="77777777" w:rsidR="00914C23" w:rsidRDefault="00914C23" w:rsidP="00F5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egreya Sans Light">
    <w:altName w:val="Calibri"/>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egreya Sans">
    <w:altName w:val="Calibri"/>
    <w:charset w:val="00"/>
    <w:family w:val="auto"/>
    <w:pitch w:val="variable"/>
    <w:sig w:usb0="6000028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3911" w14:textId="77777777" w:rsidR="00D7630A" w:rsidRDefault="00D7630A">
    <w:pPr>
      <w:pStyle w:val="Pieddepage"/>
    </w:pPr>
    <w:r>
      <w:rPr>
        <w:noProof/>
        <w:lang w:val="en-GB" w:eastAsia="en-GB"/>
      </w:rPr>
      <w:drawing>
        <wp:anchor distT="0" distB="0" distL="114300" distR="114300" simplePos="0" relativeHeight="251663360" behindDoc="1" locked="1" layoutInCell="1" allowOverlap="1" wp14:anchorId="70AB0706" wp14:editId="6C395FFF">
          <wp:simplePos x="0" y="0"/>
          <wp:positionH relativeFrom="column">
            <wp:posOffset>-883920</wp:posOffset>
          </wp:positionH>
          <wp:positionV relativeFrom="paragraph">
            <wp:posOffset>-271780</wp:posOffset>
          </wp:positionV>
          <wp:extent cx="7559675" cy="975360"/>
          <wp:effectExtent l="0" t="0" r="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AS_Etterbeek_entete_HD.jp2"/>
                  <pic:cNvPicPr/>
                </pic:nvPicPr>
                <pic:blipFill rotWithShape="1">
                  <a:blip r:embed="rId1">
                    <a:extLst>
                      <a:ext uri="{28A0092B-C50C-407E-A947-70E740481C1C}">
                        <a14:useLocalDpi xmlns:a14="http://schemas.microsoft.com/office/drawing/2010/main" val="0"/>
                      </a:ext>
                    </a:extLst>
                  </a:blip>
                  <a:srcRect t="90800"/>
                  <a:stretch/>
                </pic:blipFill>
                <pic:spPr bwMode="auto">
                  <a:xfrm>
                    <a:off x="0" y="0"/>
                    <a:ext cx="7559675" cy="975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A824" w14:textId="77777777" w:rsidR="00914C23" w:rsidRDefault="00914C23" w:rsidP="00F5433A">
      <w:r>
        <w:separator/>
      </w:r>
    </w:p>
  </w:footnote>
  <w:footnote w:type="continuationSeparator" w:id="0">
    <w:p w14:paraId="439F59F6" w14:textId="77777777" w:rsidR="00914C23" w:rsidRDefault="00914C23" w:rsidP="00F54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E0D5" w14:textId="77777777" w:rsidR="00D7630A" w:rsidRDefault="00D7630A">
    <w:pPr>
      <w:pStyle w:val="En-tte"/>
    </w:pPr>
    <w:r>
      <w:rPr>
        <w:noProof/>
        <w:lang w:val="en-GB" w:eastAsia="en-GB"/>
      </w:rPr>
      <w:drawing>
        <wp:anchor distT="0" distB="0" distL="114300" distR="114300" simplePos="0" relativeHeight="251661312" behindDoc="1" locked="1" layoutInCell="1" allowOverlap="1" wp14:anchorId="4B0023DF" wp14:editId="5F6CEC1D">
          <wp:simplePos x="0" y="0"/>
          <wp:positionH relativeFrom="column">
            <wp:posOffset>-991870</wp:posOffset>
          </wp:positionH>
          <wp:positionV relativeFrom="paragraph">
            <wp:posOffset>-542925</wp:posOffset>
          </wp:positionV>
          <wp:extent cx="7559675" cy="150431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AS_Etterbeek_entete_HD.jp2"/>
                  <pic:cNvPicPr/>
                </pic:nvPicPr>
                <pic:blipFill rotWithShape="1">
                  <a:blip r:embed="rId1">
                    <a:extLst>
                      <a:ext uri="{28A0092B-C50C-407E-A947-70E740481C1C}">
                        <a14:useLocalDpi xmlns:a14="http://schemas.microsoft.com/office/drawing/2010/main" val="0"/>
                      </a:ext>
                    </a:extLst>
                  </a:blip>
                  <a:srcRect b="85828"/>
                  <a:stretch/>
                </pic:blipFill>
                <pic:spPr bwMode="auto">
                  <a:xfrm>
                    <a:off x="0" y="0"/>
                    <a:ext cx="7559675" cy="1504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EF0"/>
    <w:multiLevelType w:val="hybridMultilevel"/>
    <w:tmpl w:val="ED602346"/>
    <w:lvl w:ilvl="0" w:tplc="79B2FF22">
      <w:start w:val="1"/>
      <w:numFmt w:val="lowerLetter"/>
      <w:lvlText w:val="%1."/>
      <w:lvlJc w:val="left"/>
      <w:pPr>
        <w:ind w:left="720" w:hanging="360"/>
      </w:pPr>
      <w:rPr>
        <w:rFonts w:ascii="Alegreya Sans Light" w:eastAsiaTheme="minorHAnsi" w:hAnsi="Alegreya Sans Light" w:cs="Times New Roman (Corps 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E2C5B"/>
    <w:multiLevelType w:val="hybridMultilevel"/>
    <w:tmpl w:val="094C2AF2"/>
    <w:lvl w:ilvl="0" w:tplc="8A80B5CC">
      <w:start w:val="1"/>
      <w:numFmt w:val="bullet"/>
      <w:lvlText w:val="-"/>
      <w:lvlJc w:val="left"/>
      <w:pPr>
        <w:ind w:left="720" w:hanging="360"/>
      </w:pPr>
      <w:rPr>
        <w:rFonts w:ascii="Alegreya Sans Light" w:eastAsiaTheme="minorHAnsi" w:hAnsi="Alegrey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810F7"/>
    <w:multiLevelType w:val="hybridMultilevel"/>
    <w:tmpl w:val="427038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EE3660"/>
    <w:multiLevelType w:val="hybridMultilevel"/>
    <w:tmpl w:val="C5EA4F1C"/>
    <w:lvl w:ilvl="0" w:tplc="08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235441"/>
    <w:multiLevelType w:val="hybridMultilevel"/>
    <w:tmpl w:val="ED602346"/>
    <w:lvl w:ilvl="0" w:tplc="79B2FF22">
      <w:start w:val="1"/>
      <w:numFmt w:val="lowerLetter"/>
      <w:lvlText w:val="%1."/>
      <w:lvlJc w:val="left"/>
      <w:pPr>
        <w:ind w:left="720" w:hanging="360"/>
      </w:pPr>
      <w:rPr>
        <w:rFonts w:ascii="Alegreya Sans Light" w:eastAsiaTheme="minorHAnsi" w:hAnsi="Alegreya Sans Light" w:cs="Times New Roman (Corps 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50D1D"/>
    <w:multiLevelType w:val="hybridMultilevel"/>
    <w:tmpl w:val="3B2EC554"/>
    <w:lvl w:ilvl="0" w:tplc="671644DC">
      <w:start w:val="14"/>
      <w:numFmt w:val="bullet"/>
      <w:lvlText w:val="-"/>
      <w:lvlJc w:val="left"/>
      <w:pPr>
        <w:ind w:left="720" w:hanging="360"/>
      </w:pPr>
      <w:rPr>
        <w:rFonts w:ascii="Alegreya Sans Light" w:eastAsiaTheme="minorHAnsi" w:hAnsi="Alegrey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EF4F16"/>
    <w:multiLevelType w:val="hybridMultilevel"/>
    <w:tmpl w:val="FE5A6E6E"/>
    <w:lvl w:ilvl="0" w:tplc="A4AA9CC6">
      <w:start w:val="14"/>
      <w:numFmt w:val="bullet"/>
      <w:lvlText w:val="-"/>
      <w:lvlJc w:val="left"/>
      <w:pPr>
        <w:ind w:left="720" w:hanging="360"/>
      </w:pPr>
      <w:rPr>
        <w:rFonts w:ascii="Alegreya Sans Light" w:eastAsiaTheme="minorHAnsi" w:hAnsi="Alegrey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B45EC7"/>
    <w:multiLevelType w:val="hybridMultilevel"/>
    <w:tmpl w:val="ED602346"/>
    <w:lvl w:ilvl="0" w:tplc="79B2FF22">
      <w:start w:val="1"/>
      <w:numFmt w:val="lowerLetter"/>
      <w:lvlText w:val="%1."/>
      <w:lvlJc w:val="left"/>
      <w:pPr>
        <w:ind w:left="720" w:hanging="360"/>
      </w:pPr>
      <w:rPr>
        <w:rFonts w:ascii="Alegreya Sans Light" w:eastAsiaTheme="minorHAnsi" w:hAnsi="Alegreya Sans Light" w:cs="Times New Roman (Corps 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7E6223"/>
    <w:multiLevelType w:val="hybridMultilevel"/>
    <w:tmpl w:val="8FB20348"/>
    <w:lvl w:ilvl="0" w:tplc="08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7B137B"/>
    <w:multiLevelType w:val="hybridMultilevel"/>
    <w:tmpl w:val="24CC0D20"/>
    <w:lvl w:ilvl="0" w:tplc="667E59B0">
      <w:start w:val="14"/>
      <w:numFmt w:val="bullet"/>
      <w:lvlText w:val="-"/>
      <w:lvlJc w:val="left"/>
      <w:pPr>
        <w:ind w:left="720" w:hanging="360"/>
      </w:pPr>
      <w:rPr>
        <w:rFonts w:ascii="Alegreya Sans Light" w:eastAsiaTheme="minorHAnsi" w:hAnsi="Alegrey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2923DE"/>
    <w:multiLevelType w:val="hybridMultilevel"/>
    <w:tmpl w:val="F1B0AA54"/>
    <w:lvl w:ilvl="0" w:tplc="BB22A6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F605FCD"/>
    <w:multiLevelType w:val="hybridMultilevel"/>
    <w:tmpl w:val="2C042038"/>
    <w:lvl w:ilvl="0" w:tplc="607840F4">
      <w:start w:val="14"/>
      <w:numFmt w:val="bullet"/>
      <w:lvlText w:val="-"/>
      <w:lvlJc w:val="left"/>
      <w:pPr>
        <w:ind w:left="720" w:hanging="360"/>
      </w:pPr>
      <w:rPr>
        <w:rFonts w:ascii="Alegreya Sans Light" w:eastAsiaTheme="minorHAnsi" w:hAnsi="Alegrey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F10603"/>
    <w:multiLevelType w:val="hybridMultilevel"/>
    <w:tmpl w:val="29782B2E"/>
    <w:lvl w:ilvl="0" w:tplc="04D0F352">
      <w:start w:val="1"/>
      <w:numFmt w:val="bullet"/>
      <w:lvlText w:val="-"/>
      <w:lvlJc w:val="left"/>
      <w:pPr>
        <w:ind w:left="720" w:hanging="360"/>
      </w:pPr>
      <w:rPr>
        <w:rFonts w:ascii="Alegreya Sans Light" w:eastAsiaTheme="minorHAnsi" w:hAnsi="Alegreya Sans Light"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F36975"/>
    <w:multiLevelType w:val="hybridMultilevel"/>
    <w:tmpl w:val="064A8302"/>
    <w:lvl w:ilvl="0" w:tplc="816C7A9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86C7EB4"/>
    <w:multiLevelType w:val="hybridMultilevel"/>
    <w:tmpl w:val="4E0A3BEE"/>
    <w:lvl w:ilvl="0" w:tplc="97AE62D8">
      <w:start w:val="14"/>
      <w:numFmt w:val="bullet"/>
      <w:lvlText w:val="-"/>
      <w:lvlJc w:val="left"/>
      <w:pPr>
        <w:ind w:left="720" w:hanging="360"/>
      </w:pPr>
      <w:rPr>
        <w:rFonts w:ascii="Alegreya Sans Light" w:eastAsiaTheme="minorHAnsi" w:hAnsi="Alegrey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7582121">
    <w:abstractNumId w:val="10"/>
  </w:num>
  <w:num w:numId="2" w16cid:durableId="2004501522">
    <w:abstractNumId w:val="6"/>
  </w:num>
  <w:num w:numId="3" w16cid:durableId="1198658793">
    <w:abstractNumId w:val="5"/>
  </w:num>
  <w:num w:numId="4" w16cid:durableId="2138797187">
    <w:abstractNumId w:val="9"/>
  </w:num>
  <w:num w:numId="5" w16cid:durableId="699159838">
    <w:abstractNumId w:val="11"/>
  </w:num>
  <w:num w:numId="6" w16cid:durableId="155268381">
    <w:abstractNumId w:val="4"/>
  </w:num>
  <w:num w:numId="7" w16cid:durableId="754321014">
    <w:abstractNumId w:val="14"/>
  </w:num>
  <w:num w:numId="8" w16cid:durableId="653143297">
    <w:abstractNumId w:val="7"/>
  </w:num>
  <w:num w:numId="9" w16cid:durableId="2137673988">
    <w:abstractNumId w:val="0"/>
  </w:num>
  <w:num w:numId="10" w16cid:durableId="1328552963">
    <w:abstractNumId w:val="3"/>
  </w:num>
  <w:num w:numId="11" w16cid:durableId="322708374">
    <w:abstractNumId w:val="8"/>
  </w:num>
  <w:num w:numId="12" w16cid:durableId="2112240020">
    <w:abstractNumId w:val="13"/>
  </w:num>
  <w:num w:numId="13" w16cid:durableId="1578980571">
    <w:abstractNumId w:val="1"/>
  </w:num>
  <w:num w:numId="14" w16cid:durableId="947394159">
    <w:abstractNumId w:val="12"/>
  </w:num>
  <w:num w:numId="15" w16cid:durableId="13149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3A"/>
    <w:rsid w:val="000060C6"/>
    <w:rsid w:val="00007199"/>
    <w:rsid w:val="00015814"/>
    <w:rsid w:val="00017B3D"/>
    <w:rsid w:val="00044C3C"/>
    <w:rsid w:val="00060B81"/>
    <w:rsid w:val="001116EE"/>
    <w:rsid w:val="001140CD"/>
    <w:rsid w:val="00143232"/>
    <w:rsid w:val="00161AE6"/>
    <w:rsid w:val="00163AC6"/>
    <w:rsid w:val="00211D16"/>
    <w:rsid w:val="002C1ECC"/>
    <w:rsid w:val="002D329A"/>
    <w:rsid w:val="002E7883"/>
    <w:rsid w:val="00320AED"/>
    <w:rsid w:val="00336F80"/>
    <w:rsid w:val="00352952"/>
    <w:rsid w:val="0038099A"/>
    <w:rsid w:val="003A1709"/>
    <w:rsid w:val="003A65B7"/>
    <w:rsid w:val="003B4289"/>
    <w:rsid w:val="00405059"/>
    <w:rsid w:val="0044293E"/>
    <w:rsid w:val="00453BB3"/>
    <w:rsid w:val="00472AED"/>
    <w:rsid w:val="00477F91"/>
    <w:rsid w:val="004A0625"/>
    <w:rsid w:val="004A32F4"/>
    <w:rsid w:val="004A5129"/>
    <w:rsid w:val="004B04E2"/>
    <w:rsid w:val="004B4EF3"/>
    <w:rsid w:val="005117B1"/>
    <w:rsid w:val="005303D9"/>
    <w:rsid w:val="00532E49"/>
    <w:rsid w:val="00565EA5"/>
    <w:rsid w:val="00572859"/>
    <w:rsid w:val="0057450D"/>
    <w:rsid w:val="00581F69"/>
    <w:rsid w:val="005A1375"/>
    <w:rsid w:val="005A3376"/>
    <w:rsid w:val="005A61B0"/>
    <w:rsid w:val="00620684"/>
    <w:rsid w:val="00640894"/>
    <w:rsid w:val="00661713"/>
    <w:rsid w:val="00665C99"/>
    <w:rsid w:val="006740C2"/>
    <w:rsid w:val="00676131"/>
    <w:rsid w:val="00684C1D"/>
    <w:rsid w:val="006A2E11"/>
    <w:rsid w:val="006C3263"/>
    <w:rsid w:val="00701CCD"/>
    <w:rsid w:val="0071038F"/>
    <w:rsid w:val="00717BAE"/>
    <w:rsid w:val="00724281"/>
    <w:rsid w:val="00740803"/>
    <w:rsid w:val="00747500"/>
    <w:rsid w:val="0076608B"/>
    <w:rsid w:val="007A46D4"/>
    <w:rsid w:val="007C66F9"/>
    <w:rsid w:val="007C6F04"/>
    <w:rsid w:val="007F480A"/>
    <w:rsid w:val="008242EB"/>
    <w:rsid w:val="00862C1C"/>
    <w:rsid w:val="008A6223"/>
    <w:rsid w:val="008C6C28"/>
    <w:rsid w:val="008E58B8"/>
    <w:rsid w:val="00914C23"/>
    <w:rsid w:val="00962BEA"/>
    <w:rsid w:val="009D5290"/>
    <w:rsid w:val="009F7797"/>
    <w:rsid w:val="00A16393"/>
    <w:rsid w:val="00A222C8"/>
    <w:rsid w:val="00A5067E"/>
    <w:rsid w:val="00A676A0"/>
    <w:rsid w:val="00A75F10"/>
    <w:rsid w:val="00A810A1"/>
    <w:rsid w:val="00AA49C8"/>
    <w:rsid w:val="00AD1037"/>
    <w:rsid w:val="00AD718F"/>
    <w:rsid w:val="00B124DD"/>
    <w:rsid w:val="00B165A2"/>
    <w:rsid w:val="00B26119"/>
    <w:rsid w:val="00B4667B"/>
    <w:rsid w:val="00B51B6A"/>
    <w:rsid w:val="00B8101E"/>
    <w:rsid w:val="00B81427"/>
    <w:rsid w:val="00B9399D"/>
    <w:rsid w:val="00C03EFB"/>
    <w:rsid w:val="00C12BC3"/>
    <w:rsid w:val="00C35F85"/>
    <w:rsid w:val="00C53A50"/>
    <w:rsid w:val="00C8393F"/>
    <w:rsid w:val="00C924B7"/>
    <w:rsid w:val="00C92F98"/>
    <w:rsid w:val="00C9673F"/>
    <w:rsid w:val="00CB40ED"/>
    <w:rsid w:val="00CD4929"/>
    <w:rsid w:val="00D30109"/>
    <w:rsid w:val="00D7630A"/>
    <w:rsid w:val="00D81EC9"/>
    <w:rsid w:val="00DD68BE"/>
    <w:rsid w:val="00E269BB"/>
    <w:rsid w:val="00E90277"/>
    <w:rsid w:val="00EA6E08"/>
    <w:rsid w:val="00EB7EF9"/>
    <w:rsid w:val="00F311CC"/>
    <w:rsid w:val="00F5433A"/>
    <w:rsid w:val="00F76D2A"/>
    <w:rsid w:val="00F8224C"/>
    <w:rsid w:val="00F82DC0"/>
    <w:rsid w:val="00F86E55"/>
    <w:rsid w:val="00FA0323"/>
    <w:rsid w:val="00FC24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D621"/>
  <w15:chartTrackingRefBased/>
  <w15:docId w15:val="{3F623BE3-BE71-624F-AE92-DFEAD515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33A"/>
    <w:pPr>
      <w:tabs>
        <w:tab w:val="center" w:pos="4536"/>
        <w:tab w:val="right" w:pos="9072"/>
      </w:tabs>
    </w:pPr>
  </w:style>
  <w:style w:type="character" w:customStyle="1" w:styleId="En-tteCar">
    <w:name w:val="En-tête Car"/>
    <w:basedOn w:val="Policepardfaut"/>
    <w:link w:val="En-tte"/>
    <w:uiPriority w:val="99"/>
    <w:rsid w:val="00F5433A"/>
  </w:style>
  <w:style w:type="paragraph" w:styleId="Pieddepage">
    <w:name w:val="footer"/>
    <w:basedOn w:val="Normal"/>
    <w:link w:val="PieddepageCar"/>
    <w:uiPriority w:val="99"/>
    <w:unhideWhenUsed/>
    <w:rsid w:val="00F5433A"/>
    <w:pPr>
      <w:tabs>
        <w:tab w:val="center" w:pos="4536"/>
        <w:tab w:val="right" w:pos="9072"/>
      </w:tabs>
    </w:pPr>
  </w:style>
  <w:style w:type="character" w:customStyle="1" w:styleId="PieddepageCar">
    <w:name w:val="Pied de page Car"/>
    <w:basedOn w:val="Policepardfaut"/>
    <w:link w:val="Pieddepage"/>
    <w:uiPriority w:val="99"/>
    <w:rsid w:val="00F5433A"/>
  </w:style>
  <w:style w:type="paragraph" w:styleId="Paragraphedeliste">
    <w:name w:val="List Paragraph"/>
    <w:basedOn w:val="Normal"/>
    <w:uiPriority w:val="34"/>
    <w:qFormat/>
    <w:rsid w:val="00F5433A"/>
    <w:pPr>
      <w:ind w:left="720"/>
      <w:contextualSpacing/>
    </w:pPr>
  </w:style>
  <w:style w:type="character" w:styleId="Lienhypertexte">
    <w:name w:val="Hyperlink"/>
    <w:basedOn w:val="Policepardfaut"/>
    <w:uiPriority w:val="99"/>
    <w:unhideWhenUsed/>
    <w:rsid w:val="00676131"/>
    <w:rPr>
      <w:color w:val="0563C1" w:themeColor="hyperlink"/>
      <w:u w:val="single"/>
    </w:rPr>
  </w:style>
  <w:style w:type="character" w:customStyle="1" w:styleId="Mentionnonrsolue1">
    <w:name w:val="Mention non résolue1"/>
    <w:basedOn w:val="Policepardfaut"/>
    <w:uiPriority w:val="99"/>
    <w:rsid w:val="00676131"/>
    <w:rPr>
      <w:color w:val="605E5C"/>
      <w:shd w:val="clear" w:color="auto" w:fill="E1DFDD"/>
    </w:rPr>
  </w:style>
  <w:style w:type="table" w:styleId="Grilledutableau">
    <w:name w:val="Table Grid"/>
    <w:basedOn w:val="TableauNormal"/>
    <w:uiPriority w:val="39"/>
    <w:rsid w:val="008E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3A5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53A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naboulsi@cpas-etterbeek.brussels" TargetMode="External"/><Relationship Id="rId3" Type="http://schemas.openxmlformats.org/officeDocument/2006/relationships/settings" Target="settings.xml"/><Relationship Id="rId7" Type="http://schemas.openxmlformats.org/officeDocument/2006/relationships/hyperlink" Target="mailto:subsides@cpas-etterbeek.bruss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944</Words>
  <Characters>5194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VAN PRAET</dc:creator>
  <cp:keywords/>
  <dc:description/>
  <cp:lastModifiedBy>Vanessa Staal</cp:lastModifiedBy>
  <cp:revision>3</cp:revision>
  <cp:lastPrinted>2021-10-10T18:05:00Z</cp:lastPrinted>
  <dcterms:created xsi:type="dcterms:W3CDTF">2024-08-26T08:00:00Z</dcterms:created>
  <dcterms:modified xsi:type="dcterms:W3CDTF">2024-08-26T09:23:00Z</dcterms:modified>
</cp:coreProperties>
</file>